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A358C4A">
        <w:tc>
          <w:tcPr>
            <w:tcW w:w="9016" w:type="dxa"/>
            <w:shd w:val="clear" w:color="auto" w:fill="EEECE1" w:themeFill="background2"/>
          </w:tcPr>
          <w:p w14:paraId="2C45B0BC" w14:textId="5EC2960A" w:rsidR="00A1044C" w:rsidRDefault="007827F0">
            <w:r>
              <w:t xml:space="preserve">Subject: </w:t>
            </w:r>
            <w:r w:rsidR="00BD2E3D">
              <w:t>Geography</w:t>
            </w:r>
            <w:r>
              <w:t xml:space="preserve"> </w:t>
            </w:r>
            <w:r w:rsidR="0082736F">
              <w:t>Phase 2- Year B- Unit 2</w:t>
            </w:r>
            <w:r>
              <w:t xml:space="preserve">   </w:t>
            </w:r>
            <w:r w:rsidR="0042247A">
              <w:t xml:space="preserve">                                   </w:t>
            </w:r>
            <w:r>
              <w:t xml:space="preserve"> </w:t>
            </w:r>
          </w:p>
          <w:p w14:paraId="4365B99A" w14:textId="1E5792A0" w:rsidR="00A1044C" w:rsidRDefault="60DF8266" w:rsidP="1438B1E8">
            <w:r>
              <w:t>Rivers</w:t>
            </w:r>
          </w:p>
          <w:p w14:paraId="4AA9CE9C" w14:textId="62B8CE6D" w:rsidR="00A1044C" w:rsidRDefault="60DF8266" w:rsidP="0A358C4A">
            <w:pPr>
              <w:rPr>
                <w:i/>
                <w:iCs/>
              </w:rPr>
            </w:pPr>
            <w:r w:rsidRPr="0A358C4A">
              <w:rPr>
                <w:i/>
                <w:iCs/>
              </w:rPr>
              <w:t>Enquiry Question:</w:t>
            </w:r>
            <w:r w:rsidR="0E8068BC" w:rsidRPr="0A358C4A">
              <w:rPr>
                <w:i/>
                <w:iCs/>
              </w:rPr>
              <w:t xml:space="preserve"> Where does our water come from?</w:t>
            </w:r>
          </w:p>
          <w:p w14:paraId="3FB27312" w14:textId="0B5B4FCE" w:rsidR="00A1044C" w:rsidRDefault="00A1044C">
            <w:r>
              <w:t>NC</w:t>
            </w:r>
            <w:r w:rsidR="00FC0324">
              <w:t>/</w:t>
            </w:r>
            <w:proofErr w:type="spellStart"/>
            <w:r>
              <w:t>PoS</w:t>
            </w:r>
            <w:proofErr w:type="spellEnd"/>
            <w:r>
              <w:t xml:space="preserve">: </w:t>
            </w:r>
          </w:p>
          <w:p w14:paraId="23675B14" w14:textId="765C151D" w:rsidR="00591953" w:rsidRPr="00591953" w:rsidRDefault="38988CE7" w:rsidP="72D78635">
            <w:r w:rsidRPr="72D78635">
              <w:rPr>
                <w:rFonts w:eastAsia="Tahoma"/>
              </w:rPr>
              <w:t xml:space="preserve">Locational knowledge </w:t>
            </w:r>
          </w:p>
          <w:p w14:paraId="1DA86DD9" w14:textId="13407A95" w:rsidR="00591953" w:rsidRPr="00591953" w:rsidRDefault="38988CE7" w:rsidP="72D78635">
            <w:pPr>
              <w:pStyle w:val="ListParagraph"/>
              <w:numPr>
                <w:ilvl w:val="0"/>
                <w:numId w:val="4"/>
              </w:numPr>
              <w:rPr>
                <w:rFonts w:ascii="Tahoma" w:eastAsia="Tahoma" w:hAnsi="Tahoma" w:cs="Tahoma"/>
              </w:rPr>
            </w:pPr>
            <w:r w:rsidRPr="72D78635">
              <w:rPr>
                <w:rFonts w:ascii="Tahoma" w:eastAsia="Tahoma" w:hAnsi="Tahoma" w:cs="Tahoma"/>
              </w:rPr>
              <w:t xml:space="preserve"> locate the world’s countries, using maps to focus on Europe (including the location of Russia) and North and South America, concentrating on their environmental regions, key physical and human characteristics, countries, and major cities </w:t>
            </w:r>
          </w:p>
          <w:p w14:paraId="4FDEC1D9" w14:textId="432B0C4C" w:rsidR="00591953" w:rsidRPr="00591953" w:rsidRDefault="38988CE7" w:rsidP="72D78635">
            <w:pPr>
              <w:pStyle w:val="ListParagraph"/>
              <w:numPr>
                <w:ilvl w:val="0"/>
                <w:numId w:val="4"/>
              </w:numPr>
              <w:rPr>
                <w:rFonts w:ascii="Tahoma" w:eastAsia="Tahoma" w:hAnsi="Tahoma" w:cs="Tahoma"/>
              </w:rPr>
            </w:pPr>
            <w:r w:rsidRPr="72D78635">
              <w:rPr>
                <w:rFonts w:ascii="Tahoma" w:eastAsia="Tahoma" w:hAnsi="Tahoma" w:cs="Tahoma"/>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02AD5F1" w14:textId="2AE9E73E" w:rsidR="00591953" w:rsidRPr="00591953" w:rsidRDefault="38988CE7" w:rsidP="72D78635">
            <w:pPr>
              <w:pStyle w:val="ListParagraph"/>
              <w:numPr>
                <w:ilvl w:val="0"/>
                <w:numId w:val="4"/>
              </w:numPr>
              <w:rPr>
                <w:rFonts w:ascii="Tahoma" w:eastAsia="Tahoma" w:hAnsi="Tahoma" w:cs="Tahoma"/>
              </w:rPr>
            </w:pPr>
            <w:r w:rsidRPr="72D78635">
              <w:rPr>
                <w:rFonts w:ascii="Tahoma" w:eastAsia="Tahoma" w:hAnsi="Tahoma" w:cs="Tahoma"/>
              </w:rPr>
              <w:t xml:space="preserve"> identify the position and significance of latitude, longitude, Equator, Northern Hemisphere, Southern Hemisphere, the Tropics of Cancer and Capricorn, Arctic and Antarctic Circle, the Prime/Greenwich Meridian and time zones (including day and night)</w:t>
            </w:r>
          </w:p>
          <w:p w14:paraId="240242F8" w14:textId="79B7390F" w:rsidR="00591953" w:rsidRPr="00591953" w:rsidRDefault="38988CE7" w:rsidP="72D78635">
            <w:r w:rsidRPr="72D78635">
              <w:rPr>
                <w:rFonts w:eastAsia="Tahoma"/>
              </w:rPr>
              <w:t xml:space="preserve">Place knowledge </w:t>
            </w:r>
          </w:p>
          <w:p w14:paraId="73FEC6E7" w14:textId="5A4DA34C" w:rsidR="00591953" w:rsidRPr="00591953" w:rsidRDefault="38988CE7" w:rsidP="72D78635">
            <w:pPr>
              <w:pStyle w:val="ListParagraph"/>
              <w:numPr>
                <w:ilvl w:val="0"/>
                <w:numId w:val="3"/>
              </w:numPr>
              <w:rPr>
                <w:rFonts w:ascii="Tahoma" w:eastAsia="Tahoma" w:hAnsi="Tahoma" w:cs="Tahoma"/>
              </w:rPr>
            </w:pPr>
            <w:r w:rsidRPr="72D78635">
              <w:rPr>
                <w:rFonts w:ascii="Tahoma" w:eastAsia="Tahoma" w:hAnsi="Tahoma" w:cs="Tahoma"/>
              </w:rPr>
              <w:t xml:space="preserve"> understand geographical similarities and differences through the study of human and physical geography of a region of the United Kingdom, a region in a European country, and a region within North or South America</w:t>
            </w:r>
          </w:p>
          <w:p w14:paraId="211D6013" w14:textId="7E0364A2" w:rsidR="00591953" w:rsidRPr="00591953" w:rsidRDefault="38988CE7" w:rsidP="72D78635">
            <w:r w:rsidRPr="72D78635">
              <w:rPr>
                <w:rFonts w:eastAsia="Tahoma"/>
              </w:rPr>
              <w:t xml:space="preserve">Human and physical geography </w:t>
            </w:r>
          </w:p>
          <w:p w14:paraId="5128678A" w14:textId="71D0BB67" w:rsidR="00591953" w:rsidRPr="00591953" w:rsidRDefault="38988CE7" w:rsidP="72D78635">
            <w:pPr>
              <w:pStyle w:val="ListParagraph"/>
              <w:numPr>
                <w:ilvl w:val="0"/>
                <w:numId w:val="2"/>
              </w:numPr>
              <w:rPr>
                <w:rFonts w:ascii="Tahoma" w:eastAsia="Tahoma" w:hAnsi="Tahoma" w:cs="Tahoma"/>
              </w:rPr>
            </w:pPr>
            <w:r w:rsidRPr="72D78635">
              <w:rPr>
                <w:rFonts w:ascii="Tahoma" w:eastAsia="Tahoma" w:hAnsi="Tahoma" w:cs="Tahoma"/>
              </w:rPr>
              <w:t xml:space="preserve"> describe and understand key aspects of: </w:t>
            </w:r>
          </w:p>
          <w:p w14:paraId="79AC2F8A" w14:textId="2DC204CA" w:rsidR="00591953" w:rsidRPr="00591953" w:rsidRDefault="38988CE7" w:rsidP="72D78635">
            <w:pPr>
              <w:pStyle w:val="ListParagraph"/>
              <w:numPr>
                <w:ilvl w:val="0"/>
                <w:numId w:val="2"/>
              </w:numPr>
              <w:rPr>
                <w:rFonts w:ascii="Tahoma" w:eastAsia="Tahoma" w:hAnsi="Tahoma" w:cs="Tahoma"/>
              </w:rPr>
            </w:pPr>
            <w:r w:rsidRPr="72D78635">
              <w:rPr>
                <w:rFonts w:ascii="Tahoma" w:eastAsia="Tahoma" w:hAnsi="Tahoma" w:cs="Tahoma"/>
              </w:rPr>
              <w:t xml:space="preserve">physical geography, including: climate zones, biomes and vegetation belts, rivers, mountains, volcanoes and earthquakes, and the water cycle </w:t>
            </w:r>
          </w:p>
          <w:p w14:paraId="5BC40B8C" w14:textId="31659AC5" w:rsidR="00591953" w:rsidRPr="00591953" w:rsidRDefault="38988CE7" w:rsidP="72D78635">
            <w:pPr>
              <w:pStyle w:val="ListParagraph"/>
              <w:numPr>
                <w:ilvl w:val="0"/>
                <w:numId w:val="2"/>
              </w:numPr>
              <w:rPr>
                <w:rFonts w:ascii="Tahoma" w:eastAsia="Tahoma" w:hAnsi="Tahoma" w:cs="Tahoma"/>
              </w:rPr>
            </w:pPr>
            <w:r w:rsidRPr="72D78635">
              <w:rPr>
                <w:rFonts w:ascii="Tahoma" w:eastAsia="Tahoma" w:hAnsi="Tahoma" w:cs="Tahoma"/>
              </w:rPr>
              <w:t xml:space="preserve"> human geography, including: types of settlement and land use, economic activity including trade links, and the distribution of natural resources including energy, food, minerals and water</w:t>
            </w:r>
          </w:p>
          <w:p w14:paraId="020EA460" w14:textId="621E15E6" w:rsidR="00591953" w:rsidRPr="00591953" w:rsidRDefault="38988CE7" w:rsidP="72D78635">
            <w:r w:rsidRPr="72D78635">
              <w:rPr>
                <w:rFonts w:eastAsia="Tahoma"/>
              </w:rPr>
              <w:t xml:space="preserve">Geographical skills and fieldwork </w:t>
            </w:r>
          </w:p>
          <w:p w14:paraId="794FC5EB" w14:textId="0CA61538" w:rsidR="00591953" w:rsidRPr="00591953" w:rsidRDefault="38988CE7" w:rsidP="72D78635">
            <w:pPr>
              <w:pStyle w:val="ListParagraph"/>
              <w:numPr>
                <w:ilvl w:val="0"/>
                <w:numId w:val="1"/>
              </w:numPr>
              <w:rPr>
                <w:rFonts w:ascii="Tahoma" w:eastAsia="Tahoma" w:hAnsi="Tahoma" w:cs="Tahoma"/>
              </w:rPr>
            </w:pPr>
            <w:r w:rsidRPr="72D78635">
              <w:rPr>
                <w:rFonts w:ascii="Tahoma" w:eastAsia="Tahoma" w:hAnsi="Tahoma" w:cs="Tahoma"/>
              </w:rPr>
              <w:t xml:space="preserve"> use maps, atlases, globes and digital/computer mapping to locate countries and describe features studied </w:t>
            </w:r>
          </w:p>
          <w:p w14:paraId="5375A9FD" w14:textId="30FD1479" w:rsidR="00591953" w:rsidRPr="00591953" w:rsidRDefault="38988CE7" w:rsidP="72D78635">
            <w:pPr>
              <w:pStyle w:val="ListParagraph"/>
              <w:numPr>
                <w:ilvl w:val="0"/>
                <w:numId w:val="1"/>
              </w:numPr>
              <w:rPr>
                <w:rFonts w:ascii="Tahoma" w:eastAsia="Tahoma" w:hAnsi="Tahoma" w:cs="Tahoma"/>
              </w:rPr>
            </w:pPr>
            <w:r w:rsidRPr="72D78635">
              <w:rPr>
                <w:rFonts w:ascii="Tahoma" w:eastAsia="Tahoma" w:hAnsi="Tahoma" w:cs="Tahoma"/>
              </w:rPr>
              <w:t xml:space="preserve"> use the eight points of a compass, four and six-figure grid references, symbols and key (including the use of Ordnance Survey maps) to build their knowledge of the United Kingdom and the wider world </w:t>
            </w:r>
          </w:p>
          <w:p w14:paraId="6C174871" w14:textId="1F8264F2" w:rsidR="00A1044C" w:rsidRPr="00591953" w:rsidRDefault="38988CE7" w:rsidP="1438B1E8">
            <w:pPr>
              <w:pStyle w:val="ListParagraph"/>
              <w:numPr>
                <w:ilvl w:val="0"/>
                <w:numId w:val="1"/>
              </w:numPr>
              <w:rPr>
                <w:rFonts w:ascii="Tahoma" w:eastAsia="Tahoma" w:hAnsi="Tahoma" w:cs="Tahoma"/>
              </w:rPr>
            </w:pPr>
            <w:r w:rsidRPr="1438B1E8">
              <w:rPr>
                <w:rFonts w:ascii="Tahoma" w:eastAsia="Tahoma" w:hAnsi="Tahoma" w:cs="Tahoma"/>
              </w:rPr>
              <w:t>use fieldwork to observe, measure, record and present the human and physical features in the local area using a range of methods, including sketch maps, plans and graphs, and digital technologies.</w:t>
            </w:r>
          </w:p>
        </w:tc>
      </w:tr>
      <w:tr w:rsidR="001D1013" w14:paraId="0C2A4178" w14:textId="77777777" w:rsidTr="0A358C4A">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42A9E212" w:rsidR="001D1013" w:rsidRPr="00F910A4" w:rsidRDefault="00F910A4" w:rsidP="00C25273">
            <w:pPr>
              <w:rPr>
                <w:sz w:val="24"/>
                <w:szCs w:val="24"/>
              </w:rPr>
            </w:pPr>
            <w:r w:rsidRPr="0A358C4A">
              <w:rPr>
                <w:sz w:val="24"/>
                <w:szCs w:val="24"/>
              </w:rPr>
              <w:t>Children will know</w:t>
            </w:r>
            <w:r w:rsidR="00380355" w:rsidRPr="0A358C4A">
              <w:rPr>
                <w:sz w:val="24"/>
                <w:szCs w:val="24"/>
              </w:rPr>
              <w:t xml:space="preserve"> that a river is a flowing, moving stream of water. </w:t>
            </w:r>
            <w:r w:rsidR="00F6021E" w:rsidRPr="0A358C4A">
              <w:rPr>
                <w:sz w:val="24"/>
                <w:szCs w:val="24"/>
              </w:rPr>
              <w:t xml:space="preserve">Children will know of some </w:t>
            </w:r>
            <w:r w:rsidR="00380355" w:rsidRPr="0A358C4A">
              <w:rPr>
                <w:sz w:val="24"/>
                <w:szCs w:val="24"/>
              </w:rPr>
              <w:t xml:space="preserve">UK </w:t>
            </w:r>
            <w:r w:rsidR="00F6021E" w:rsidRPr="0A358C4A">
              <w:rPr>
                <w:sz w:val="24"/>
                <w:szCs w:val="24"/>
              </w:rPr>
              <w:t>rivers e.g. River Mersey, River Thames</w:t>
            </w:r>
            <w:r w:rsidR="00380355" w:rsidRPr="0A358C4A">
              <w:rPr>
                <w:sz w:val="24"/>
                <w:szCs w:val="24"/>
              </w:rPr>
              <w:t>. Children will know of the</w:t>
            </w:r>
            <w:r w:rsidRPr="0A358C4A">
              <w:rPr>
                <w:sz w:val="24"/>
                <w:szCs w:val="24"/>
              </w:rPr>
              <w:t xml:space="preserve"> </w:t>
            </w:r>
            <w:r w:rsidR="00F6021E" w:rsidRPr="0A358C4A">
              <w:rPr>
                <w:sz w:val="24"/>
                <w:szCs w:val="24"/>
              </w:rPr>
              <w:t xml:space="preserve">Amazon </w:t>
            </w:r>
            <w:r w:rsidR="52B2E1D4" w:rsidRPr="0A358C4A">
              <w:rPr>
                <w:sz w:val="24"/>
                <w:szCs w:val="24"/>
              </w:rPr>
              <w:t xml:space="preserve">River </w:t>
            </w:r>
            <w:r w:rsidR="00380355" w:rsidRPr="0A358C4A">
              <w:rPr>
                <w:sz w:val="24"/>
                <w:szCs w:val="24"/>
              </w:rPr>
              <w:t>in Brazil</w:t>
            </w:r>
            <w:r w:rsidR="00F6021E" w:rsidRPr="0A358C4A">
              <w:rPr>
                <w:sz w:val="24"/>
                <w:szCs w:val="24"/>
              </w:rPr>
              <w:t xml:space="preserve">. Children will know of some world rivers </w:t>
            </w:r>
            <w:r w:rsidRPr="0A358C4A">
              <w:rPr>
                <w:sz w:val="24"/>
                <w:szCs w:val="24"/>
              </w:rPr>
              <w:t xml:space="preserve">e.g. Volga, Danube. </w:t>
            </w:r>
            <w:r w:rsidR="006B1CD3" w:rsidRPr="0A358C4A">
              <w:rPr>
                <w:sz w:val="24"/>
                <w:szCs w:val="24"/>
              </w:rPr>
              <w:t>Children will know the UK seas and world oceans</w:t>
            </w:r>
            <w:r w:rsidR="08B7FCC9" w:rsidRPr="0A358C4A">
              <w:rPr>
                <w:sz w:val="24"/>
                <w:szCs w:val="24"/>
              </w:rPr>
              <w:t>.</w:t>
            </w:r>
          </w:p>
        </w:tc>
      </w:tr>
      <w:tr w:rsidR="001D1013" w14:paraId="65F881D0" w14:textId="77777777" w:rsidTr="0A358C4A">
        <w:tc>
          <w:tcPr>
            <w:tcW w:w="9016" w:type="dxa"/>
            <w:shd w:val="clear" w:color="auto" w:fill="D6E3BC" w:themeFill="accent3" w:themeFillTint="66"/>
          </w:tcPr>
          <w:p w14:paraId="5004BDED" w14:textId="6FBB399A" w:rsidR="001D1013" w:rsidRDefault="00BD2E3D" w:rsidP="001D1013">
            <w:r>
              <w:t>End Points</w:t>
            </w:r>
            <w:r w:rsidR="001D1013">
              <w:t xml:space="preserve"> (what pupils MUST know and remember)</w:t>
            </w:r>
          </w:p>
          <w:p w14:paraId="515D5590" w14:textId="1E77E39D" w:rsidR="00F910A4" w:rsidRPr="00D1293D" w:rsidRDefault="00F910A4" w:rsidP="00F910A4">
            <w:r w:rsidRPr="00D1293D">
              <w:t>Know and explain the features of the water cycle</w:t>
            </w:r>
          </w:p>
          <w:p w14:paraId="68B68EE7" w14:textId="66C121F6" w:rsidR="00F910A4" w:rsidRPr="00D1293D" w:rsidRDefault="00F910A4" w:rsidP="00F910A4">
            <w:r w:rsidRPr="00D1293D">
              <w:t xml:space="preserve">Know and label </w:t>
            </w:r>
            <w:r w:rsidR="002F5EA3" w:rsidRPr="00D1293D">
              <w:t xml:space="preserve">the </w:t>
            </w:r>
            <w:r w:rsidRPr="00D1293D">
              <w:t>main features of a river</w:t>
            </w:r>
            <w:r w:rsidR="002F5EA3" w:rsidRPr="00D1293D">
              <w:t xml:space="preserve"> </w:t>
            </w:r>
            <w:r w:rsidR="00D178DF" w:rsidRPr="00D1293D">
              <w:t>–</w:t>
            </w:r>
            <w:r w:rsidR="002F5EA3" w:rsidRPr="00D1293D">
              <w:t xml:space="preserve"> </w:t>
            </w:r>
            <w:r w:rsidR="007F0C41" w:rsidRPr="00D1293D">
              <w:t xml:space="preserve">upper course, middle course, lower course. </w:t>
            </w:r>
          </w:p>
          <w:p w14:paraId="2C44CFD7" w14:textId="3504FE7E" w:rsidR="00D178DF" w:rsidRPr="00D1293D" w:rsidRDefault="00D178DF" w:rsidP="00F910A4">
            <w:r w:rsidRPr="00D1293D">
              <w:t>Use an index in an atlas to find rivers.</w:t>
            </w:r>
          </w:p>
          <w:p w14:paraId="3E9526EF" w14:textId="734FA1B8" w:rsidR="00F910A4" w:rsidRPr="00D1293D" w:rsidRDefault="00380355" w:rsidP="00F910A4">
            <w:r w:rsidRPr="00D1293D">
              <w:t>Know the name and location of the UK’s longest rivers – Severn, Thames, Trent, Great Ouse, Wye.</w:t>
            </w:r>
          </w:p>
          <w:p w14:paraId="425590FE" w14:textId="32BD2F0B" w:rsidR="00380355" w:rsidRPr="00D1293D" w:rsidRDefault="00380355" w:rsidP="00380355">
            <w:r w:rsidRPr="00D1293D">
              <w:t>Know the name and location of the world’s longest rivers - Nile, Amazon, Yangtze, Mississippi, Yenisei.</w:t>
            </w:r>
          </w:p>
          <w:p w14:paraId="54FEC538" w14:textId="096AF0C7" w:rsidR="00D178DF" w:rsidRPr="00D1293D" w:rsidRDefault="00D1293D" w:rsidP="00380355">
            <w:r w:rsidRPr="00D1293D">
              <w:t>Know the source, mouth, course, length, discharge and some tributaries of each river named</w:t>
            </w:r>
          </w:p>
          <w:p w14:paraId="6C21C110" w14:textId="6B635F75" w:rsidR="00F910A4" w:rsidRDefault="00F910A4" w:rsidP="00F910A4">
            <w:r>
              <w:lastRenderedPageBreak/>
              <w:t>Know wh</w:t>
            </w:r>
            <w:r w:rsidR="00D1293D">
              <w:t>at rivers are used for and the potential</w:t>
            </w:r>
            <w:r>
              <w:t xml:space="preserve"> impact on their location.</w:t>
            </w:r>
          </w:p>
        </w:tc>
      </w:tr>
      <w:tr w:rsidR="001D1013" w14:paraId="44D40FDF" w14:textId="77777777" w:rsidTr="0A358C4A">
        <w:tc>
          <w:tcPr>
            <w:tcW w:w="9016" w:type="dxa"/>
            <w:shd w:val="clear" w:color="auto" w:fill="FDE9D9" w:themeFill="accent6" w:themeFillTint="33"/>
          </w:tcPr>
          <w:p w14:paraId="21AD8C43" w14:textId="54E474D3" w:rsidR="001D1013" w:rsidRDefault="001D1013" w:rsidP="001D1013">
            <w:r>
              <w:lastRenderedPageBreak/>
              <w:t>Key Vocabulary</w:t>
            </w:r>
          </w:p>
          <w:p w14:paraId="2C0B33EF" w14:textId="1CBDB4D6" w:rsidR="001D1013" w:rsidRDefault="002F5EA3" w:rsidP="00430B8C">
            <w:r>
              <w:t xml:space="preserve">river, water cycle, evaporation, condensation, precipitation, surface run off, transpiration, vapour, condenses, </w:t>
            </w:r>
            <w:r w:rsidR="00D178DF">
              <w:t xml:space="preserve">closed cycle, </w:t>
            </w:r>
            <w:r>
              <w:t>source, high land, low land, upper course, middle course, lower course</w:t>
            </w:r>
            <w:r w:rsidR="00B54AC8">
              <w:t>, tributaries, confluence</w:t>
            </w:r>
            <w:r w:rsidR="007F0C41">
              <w:t>, valley, channel, waterfall, rapids, gorge, meander, tributary, confluence, flo</w:t>
            </w:r>
            <w:r w:rsidR="00116C0C">
              <w:t>od plain, levee, delta, estuary, mouth</w:t>
            </w:r>
            <w:r w:rsidR="00557D71">
              <w:t>, leisu</w:t>
            </w:r>
            <w:r w:rsidR="006F5232">
              <w:t>re, industry, conservation</w:t>
            </w:r>
            <w:r w:rsidR="00557D71">
              <w:t>, dam, reservoir, hydroelectric power, renewable energy</w:t>
            </w:r>
          </w:p>
        </w:tc>
      </w:tr>
      <w:tr w:rsidR="001D1013" w14:paraId="7E70D511" w14:textId="77777777" w:rsidTr="0A358C4A">
        <w:tc>
          <w:tcPr>
            <w:tcW w:w="9016" w:type="dxa"/>
          </w:tcPr>
          <w:p w14:paraId="10EB624F" w14:textId="64ACD6A0" w:rsidR="002C338E" w:rsidRDefault="00E90538" w:rsidP="001D1013">
            <w:r>
              <w:t>Session</w:t>
            </w:r>
            <w:r w:rsidR="001D1013">
              <w:t xml:space="preserve"> 1:</w:t>
            </w:r>
          </w:p>
          <w:p w14:paraId="7351525F" w14:textId="19346CCF" w:rsidR="00AC7EBF" w:rsidRDefault="00AC7EBF" w:rsidP="001D1013">
            <w:r>
              <w:t>Where does our water come from?</w:t>
            </w:r>
          </w:p>
          <w:p w14:paraId="59BE3975" w14:textId="60E3293B" w:rsidR="002F5EA3" w:rsidRDefault="002F5EA3" w:rsidP="001D1013">
            <w:r>
              <w:t>Using images and diagrams discuss the water cycle and its importance.</w:t>
            </w:r>
          </w:p>
          <w:p w14:paraId="38A8BE82" w14:textId="65B36B5D" w:rsidR="00D178DF" w:rsidRDefault="00D178DF" w:rsidP="001D1013">
            <w:r>
              <w:t>Inform children that the water cycle is a continuous cycle; it has been happening since the start of time</w:t>
            </w:r>
            <w:r w:rsidR="12A79D2E">
              <w:t xml:space="preserve"> </w:t>
            </w:r>
            <w:r>
              <w:t>and will continue. It is a closed cycle; there is no more or less water now than at the start.</w:t>
            </w:r>
          </w:p>
          <w:p w14:paraId="0CCBB87A" w14:textId="5A1C4CCF" w:rsidR="004400F9" w:rsidRDefault="002C338E" w:rsidP="00537DDD">
            <w:r>
              <w:t>Vocabular</w:t>
            </w:r>
            <w:r w:rsidR="00E90538">
              <w:t xml:space="preserve">y: </w:t>
            </w:r>
            <w:r w:rsidR="002F5EA3">
              <w:t>river, water cycle, evaporation, condensation, precipitation, surface run off, transpiration, vapour, condenses</w:t>
            </w:r>
            <w:r w:rsidR="00D178DF">
              <w:t>, closed cycle</w:t>
            </w:r>
          </w:p>
        </w:tc>
      </w:tr>
      <w:tr w:rsidR="00C65396" w14:paraId="3FB4F57B" w14:textId="77777777" w:rsidTr="0A358C4A">
        <w:tc>
          <w:tcPr>
            <w:tcW w:w="9016" w:type="dxa"/>
          </w:tcPr>
          <w:p w14:paraId="039394B3" w14:textId="72BE9D01" w:rsidR="00C65396" w:rsidRDefault="00C65396" w:rsidP="001D1013">
            <w:r>
              <w:t>Session 2:</w:t>
            </w:r>
          </w:p>
          <w:p w14:paraId="73FA05D2" w14:textId="77777777" w:rsidR="002F5EA3" w:rsidRDefault="002F5EA3" w:rsidP="001D1013"/>
          <w:p w14:paraId="2571DBBA" w14:textId="0873CAA8" w:rsidR="00C65396" w:rsidRDefault="002F5EA3" w:rsidP="001D1013">
            <w:r>
              <w:t>What are the features of a river?</w:t>
            </w:r>
          </w:p>
          <w:p w14:paraId="4580E2FE" w14:textId="5643894C" w:rsidR="007F0C41" w:rsidRDefault="007F0C41" w:rsidP="001D1013">
            <w:r>
              <w:t>Using images of the upper, middle and lower course discuss the features</w:t>
            </w:r>
            <w:r w:rsidR="00116C0C">
              <w:t xml:space="preserve"> of a river</w:t>
            </w:r>
            <w:r>
              <w:t>.</w:t>
            </w:r>
          </w:p>
          <w:p w14:paraId="7C11BB70" w14:textId="77777777" w:rsidR="00116C0C" w:rsidRDefault="00116C0C" w:rsidP="001D1013"/>
          <w:p w14:paraId="4F50B185" w14:textId="77777777" w:rsidR="00116C0C" w:rsidRDefault="00116C0C" w:rsidP="001D1013">
            <w:r>
              <w:t xml:space="preserve">Show children the images of a river’s upper course. How would you describe the river here? (Fast flowing, narrow channel, steep sides, steep valleys, with interlocking spurs.) What kinds of features can you spot? (Waterfalls, rapids, gorges.) </w:t>
            </w:r>
          </w:p>
          <w:p w14:paraId="3DB8D9ED" w14:textId="77777777" w:rsidR="00116C0C" w:rsidRDefault="00116C0C" w:rsidP="001D1013"/>
          <w:p w14:paraId="715F5EA4" w14:textId="65B722A4" w:rsidR="007F0C41" w:rsidRDefault="00116C0C" w:rsidP="001D1013">
            <w:r>
              <w:t xml:space="preserve">Show children the images of a river’s middle course. How would you describe the river here? (Slower flowing, wider channel, less steep sides, wider valley.) What kinds of features can you spot? (Meanders/loops, tributaries, confluences.) </w:t>
            </w:r>
          </w:p>
          <w:p w14:paraId="778D2599" w14:textId="77777777" w:rsidR="00116C0C" w:rsidRDefault="00116C0C" w:rsidP="001D1013"/>
          <w:p w14:paraId="3CA1470F" w14:textId="12B670CA" w:rsidR="00D178DF" w:rsidRDefault="00116C0C" w:rsidP="001D1013">
            <w:r>
              <w:t>Show children the images of a river’s lower course. How would you describe the river here? (Slower flowing, deep, wide channel, less steep sides, wider valley.) What kinds of features can you spot? (Flood plains, levees, delta, estuary.)</w:t>
            </w:r>
          </w:p>
          <w:p w14:paraId="7CE849E0" w14:textId="77777777" w:rsidR="00116C0C" w:rsidRDefault="00116C0C" w:rsidP="001D1013"/>
          <w:p w14:paraId="0022521E" w14:textId="7EA75EDA" w:rsidR="006F76C6" w:rsidRDefault="006F76C6" w:rsidP="00537DDD">
            <w:r>
              <w:t xml:space="preserve">Vocabulary: </w:t>
            </w:r>
            <w:r w:rsidR="00116C0C">
              <w:t>source, high land, low land, upper course, middle course, lower course, tributaries, confluence, valley, channel, waterfall, rapids, gorge, meander, tributary, confluence, flood plain, levee, delta, estuary, mouth</w:t>
            </w:r>
            <w:r w:rsidR="00CD15BD">
              <w:t>, erosion, deposition</w:t>
            </w:r>
          </w:p>
        </w:tc>
      </w:tr>
      <w:tr w:rsidR="3B073658" w14:paraId="1FAD3112" w14:textId="77777777" w:rsidTr="0A358C4A">
        <w:trPr>
          <w:trHeight w:val="300"/>
        </w:trPr>
        <w:tc>
          <w:tcPr>
            <w:tcW w:w="9016" w:type="dxa"/>
          </w:tcPr>
          <w:p w14:paraId="5EBFFA26" w14:textId="63B66C7B" w:rsidR="117A221F" w:rsidRDefault="117A221F" w:rsidP="3B073658">
            <w:r>
              <w:t>Session 3:</w:t>
            </w:r>
          </w:p>
          <w:p w14:paraId="2F5CDD48" w14:textId="72AAE6C1" w:rsidR="117A221F" w:rsidRDefault="117A221F" w:rsidP="3B073658">
            <w:r>
              <w:t>Fieldwork</w:t>
            </w:r>
          </w:p>
          <w:p w14:paraId="51111C5B" w14:textId="6D2D92F6" w:rsidR="3B073658" w:rsidRDefault="38C138E5" w:rsidP="3B073658">
            <w:r>
              <w:t xml:space="preserve">River Study – The </w:t>
            </w:r>
            <w:r w:rsidR="0082736F">
              <w:t>River Weaver</w:t>
            </w:r>
          </w:p>
          <w:p w14:paraId="3542C16E" w14:textId="43CB2249" w:rsidR="3B073658" w:rsidRDefault="194862B0" w:rsidP="1438B1E8">
            <w:pPr>
              <w:rPr>
                <w:rFonts w:eastAsia="Tahoma"/>
                <w:color w:val="212121"/>
                <w:sz w:val="24"/>
                <w:szCs w:val="24"/>
              </w:rPr>
            </w:pPr>
            <w:r w:rsidRPr="1438B1E8">
              <w:rPr>
                <w:rFonts w:eastAsia="Tahoma"/>
                <w:color w:val="212121"/>
                <w:sz w:val="24"/>
                <w:szCs w:val="24"/>
              </w:rPr>
              <w:t>Projections - Using the data you collect, draw sketches of how the river would have looked in the past. Make predictions about what it might look like in the future. Annotate</w:t>
            </w:r>
          </w:p>
          <w:p w14:paraId="4D91D159" w14:textId="7E73EB95" w:rsidR="3B073658" w:rsidRDefault="3B073658" w:rsidP="1438B1E8">
            <w:pPr>
              <w:rPr>
                <w:rFonts w:eastAsia="Tahoma"/>
                <w:color w:val="212121"/>
                <w:sz w:val="24"/>
                <w:szCs w:val="24"/>
              </w:rPr>
            </w:pPr>
          </w:p>
          <w:p w14:paraId="70681426" w14:textId="16EAC234" w:rsidR="3B073658" w:rsidRDefault="194862B0" w:rsidP="1438B1E8">
            <w:pPr>
              <w:rPr>
                <w:rFonts w:eastAsia="Tahoma"/>
                <w:color w:val="212121"/>
                <w:sz w:val="24"/>
                <w:szCs w:val="24"/>
              </w:rPr>
            </w:pPr>
            <w:r w:rsidRPr="1438B1E8">
              <w:rPr>
                <w:rFonts w:eastAsia="Tahoma"/>
                <w:color w:val="212121"/>
                <w:sz w:val="24"/>
                <w:szCs w:val="24"/>
              </w:rPr>
              <w:t>Flood management - Tie your data into the issue of flooding, suggest possible management strategies based on your findings about the channel, discharge and velocity.</w:t>
            </w:r>
          </w:p>
          <w:p w14:paraId="0BE7A716" w14:textId="405D39D4" w:rsidR="3B073658" w:rsidRDefault="3B073658" w:rsidP="1438B1E8">
            <w:pPr>
              <w:rPr>
                <w:rFonts w:eastAsia="Tahoma"/>
                <w:color w:val="212121"/>
                <w:sz w:val="24"/>
                <w:szCs w:val="24"/>
              </w:rPr>
            </w:pPr>
            <w:bookmarkStart w:id="0" w:name="_GoBack"/>
            <w:bookmarkEnd w:id="0"/>
          </w:p>
          <w:p w14:paraId="37202551" w14:textId="05D6020F" w:rsidR="3B073658" w:rsidRDefault="0082736F" w:rsidP="1438B1E8">
            <w:pPr>
              <w:rPr>
                <w:rFonts w:eastAsia="Tahoma"/>
                <w:color w:val="212121"/>
                <w:sz w:val="24"/>
                <w:szCs w:val="24"/>
              </w:rPr>
            </w:pPr>
            <w:hyperlink r:id="rId10">
              <w:r w:rsidR="194862B0" w:rsidRPr="1438B1E8">
                <w:rPr>
                  <w:rStyle w:val="Hyperlink"/>
                  <w:rFonts w:eastAsia="Tahoma"/>
                  <w:sz w:val="24"/>
                  <w:szCs w:val="24"/>
                </w:rPr>
                <w:t>https://check-for-flooding.service.gov.uk/station/5085</w:t>
              </w:r>
            </w:hyperlink>
          </w:p>
          <w:p w14:paraId="4D38DE8F" w14:textId="6ABE976F" w:rsidR="3B073658" w:rsidRDefault="3B073658" w:rsidP="0A358C4A">
            <w:pPr>
              <w:rPr>
                <w:rFonts w:eastAsia="Tahoma"/>
                <w:color w:val="212121"/>
                <w:sz w:val="24"/>
                <w:szCs w:val="24"/>
              </w:rPr>
            </w:pPr>
          </w:p>
        </w:tc>
      </w:tr>
      <w:tr w:rsidR="001D1013" w14:paraId="02438407" w14:textId="77777777" w:rsidTr="0A358C4A">
        <w:tc>
          <w:tcPr>
            <w:tcW w:w="9016" w:type="dxa"/>
          </w:tcPr>
          <w:p w14:paraId="4D72569B" w14:textId="65ED4930" w:rsidR="0060583E" w:rsidRDefault="007D2D7B" w:rsidP="001D1013">
            <w:r>
              <w:t xml:space="preserve">Session </w:t>
            </w:r>
            <w:r w:rsidR="2EED47C7">
              <w:t>4:</w:t>
            </w:r>
          </w:p>
          <w:p w14:paraId="3183F7B9" w14:textId="55D3A107" w:rsidR="0082736F" w:rsidRDefault="00D178DF" w:rsidP="002F5EA3">
            <w:r>
              <w:t>Where are the longest UK</w:t>
            </w:r>
            <w:r w:rsidR="002F5EA3">
              <w:t xml:space="preserve"> rivers located?</w:t>
            </w:r>
          </w:p>
          <w:p w14:paraId="32D564CF" w14:textId="3F8915D1" w:rsidR="00D178DF" w:rsidRPr="0082736F" w:rsidRDefault="0082736F" w:rsidP="0082736F">
            <w:pPr>
              <w:tabs>
                <w:tab w:val="left" w:pos="1530"/>
              </w:tabs>
            </w:pPr>
            <w:r>
              <w:tab/>
            </w:r>
          </w:p>
          <w:p w14:paraId="3070A7CA" w14:textId="186A00B6" w:rsidR="00CD15BD" w:rsidRDefault="000C40E2" w:rsidP="002F5EA3">
            <w:r>
              <w:lastRenderedPageBreak/>
              <w:t>How many rivers in England can you name? Which is the longest? Which rivers flow near to our school? Use a map of England to shows some of the major rivers. Can you name the sea that each flows into? (Identify the North Sea, Irish Sea, English Channel and Atlantic Ocean). The point where a river joins the sea is called its mouth – what is the name for the place where a river begins? (source) What do you notice about where most rivers seem to start? (In the middle of the country – from higher ground) Can you find the source and the mouth of the River Thames in your atlas? Do all rivers flow into the sea? (No – some join up with other rivers)</w:t>
            </w:r>
          </w:p>
          <w:p w14:paraId="097DE666" w14:textId="4153B6D8" w:rsidR="000C40E2" w:rsidRDefault="000C40E2" w:rsidP="1438B1E8">
            <w:r>
              <w:t>Use atlases to identify the UKs longest rivers and identify the source and mouth for each.</w:t>
            </w:r>
          </w:p>
          <w:p w14:paraId="0EBD98FE" w14:textId="2766E37D" w:rsidR="00D178DF" w:rsidRDefault="25572E38" w:rsidP="002F5EA3">
            <w:r w:rsidRPr="1438B1E8">
              <w:rPr>
                <w:i/>
                <w:iCs/>
              </w:rPr>
              <w:t>Severn, Thames, Trent, Great Ouse, Wye</w:t>
            </w:r>
            <w:r>
              <w:t>.</w:t>
            </w:r>
          </w:p>
          <w:p w14:paraId="2EC353AB" w14:textId="3A09C9F5" w:rsidR="00D178DF" w:rsidRDefault="00D178DF" w:rsidP="1438B1E8">
            <w:r>
              <w:t>Where are the world’s longest rivers located?</w:t>
            </w:r>
          </w:p>
          <w:p w14:paraId="03D06014" w14:textId="2B38963E" w:rsidR="00AC7EBF" w:rsidRDefault="006F5232" w:rsidP="1438B1E8">
            <w:r>
              <w:t>Children use an atlas to find each of the world’s longest rivers and identify the country/countries it flows through and the sea it eventually flows into. Find the source, mouth, course, length, discharge and some tributaries of each river named</w:t>
            </w:r>
          </w:p>
          <w:p w14:paraId="78601B20" w14:textId="240CB47F" w:rsidR="006F5232" w:rsidRDefault="514C825F" w:rsidP="1438B1E8">
            <w:pPr>
              <w:rPr>
                <w:i/>
                <w:iCs/>
              </w:rPr>
            </w:pPr>
            <w:r w:rsidRPr="1438B1E8">
              <w:rPr>
                <w:i/>
                <w:iCs/>
              </w:rPr>
              <w:t>Nile, Amazon, Yangtze, Mississippi, Yenisei</w:t>
            </w:r>
          </w:p>
          <w:p w14:paraId="5A5B9CCE" w14:textId="50B1D787" w:rsidR="3ACD4E29" w:rsidRDefault="3ACD4E29" w:rsidP="1438B1E8">
            <w:pPr>
              <w:rPr>
                <w:i/>
                <w:iCs/>
              </w:rPr>
            </w:pPr>
            <w:r w:rsidRPr="1438B1E8">
              <w:rPr>
                <w:i/>
                <w:iCs/>
              </w:rPr>
              <w:t>Zone in on The Amazon.</w:t>
            </w:r>
          </w:p>
          <w:p w14:paraId="15BCACF2" w14:textId="4E4FEBC9" w:rsidR="006F5232" w:rsidRDefault="005D6DAF" w:rsidP="00537DDD">
            <w:r>
              <w:t>Vocabular</w:t>
            </w:r>
            <w:r w:rsidR="007D2D7B">
              <w:t>y:</w:t>
            </w:r>
            <w:r w:rsidR="0060583E">
              <w:t xml:space="preserve"> </w:t>
            </w:r>
            <w:r w:rsidR="006F5232">
              <w:t>source, high land, low land, upper course, middle course, lower course, tributaries, confluence, valley, channel, waterfall, rapids, gorge, meander, tributary, confluence, flood plain, levee, delta, estuary, mouth, erosion, deposition</w:t>
            </w:r>
          </w:p>
        </w:tc>
      </w:tr>
      <w:tr w:rsidR="001D1013" w14:paraId="3B3E4092" w14:textId="77777777" w:rsidTr="0A358C4A">
        <w:tc>
          <w:tcPr>
            <w:tcW w:w="9016" w:type="dxa"/>
          </w:tcPr>
          <w:p w14:paraId="3A056577" w14:textId="1C35A205" w:rsidR="0060583E" w:rsidRDefault="00FD03F5" w:rsidP="001D1013">
            <w:r>
              <w:lastRenderedPageBreak/>
              <w:t>Session</w:t>
            </w:r>
            <w:r w:rsidR="007D2D7B">
              <w:t xml:space="preserve"> </w:t>
            </w:r>
            <w:r w:rsidR="5551FD3E">
              <w:t>5</w:t>
            </w:r>
            <w:r w:rsidR="001D1013">
              <w:t>:</w:t>
            </w:r>
          </w:p>
          <w:p w14:paraId="37965A90" w14:textId="52EA0151" w:rsidR="00627AA9" w:rsidRDefault="00AC7EBF" w:rsidP="001D1013">
            <w:r>
              <w:t>What are rivers used for?</w:t>
            </w:r>
          </w:p>
          <w:p w14:paraId="0AC8E2BE" w14:textId="358469F1" w:rsidR="006F5232" w:rsidRDefault="006F5232" w:rsidP="001D1013">
            <w:r>
              <w:t xml:space="preserve">Identify the importance of rivers and their uses. Include examples of leisure, industry and conservation. Look at the advantages and disadvantages. </w:t>
            </w:r>
          </w:p>
          <w:p w14:paraId="15A6CE1F" w14:textId="5253767C" w:rsidR="004400F9" w:rsidRDefault="002F64BD" w:rsidP="00537DDD">
            <w:r>
              <w:t>Vocabular</w:t>
            </w:r>
            <w:r w:rsidR="007D2D7B">
              <w:t xml:space="preserve">y: </w:t>
            </w:r>
            <w:r w:rsidR="006F5232">
              <w:t>leisure, industry, conservation</w:t>
            </w:r>
          </w:p>
        </w:tc>
      </w:tr>
      <w:tr w:rsidR="00AC7EBF" w14:paraId="77F896ED" w14:textId="77777777" w:rsidTr="0A358C4A">
        <w:tc>
          <w:tcPr>
            <w:tcW w:w="9016" w:type="dxa"/>
          </w:tcPr>
          <w:p w14:paraId="151FB844" w14:textId="5018626C" w:rsidR="00AC7EBF" w:rsidRDefault="0082736F" w:rsidP="001D1013">
            <w:r>
              <w:t>Session 6</w:t>
            </w:r>
            <w:r w:rsidR="00AC7EBF">
              <w:t>:</w:t>
            </w:r>
          </w:p>
          <w:p w14:paraId="30D46DF9" w14:textId="40387321" w:rsidR="00AC7EBF" w:rsidRDefault="00AC7EBF" w:rsidP="001D1013">
            <w:r>
              <w:t>What effects can rivers have on a location?</w:t>
            </w:r>
          </w:p>
          <w:p w14:paraId="66F558DF" w14:textId="1059886E" w:rsidR="006F5232" w:rsidRDefault="006F5232" w:rsidP="001D1013">
            <w:r>
              <w:t>Look at the effects of flooding from rivers. Link to flooding in the local area (</w:t>
            </w:r>
            <w:r w:rsidR="0082736F">
              <w:t>River Weaver</w:t>
            </w:r>
            <w:r>
              <w:t>)</w:t>
            </w:r>
            <w:r w:rsidR="00041B6F">
              <w:t xml:space="preserve"> What was the cause and extent of damage and lasting effects?</w:t>
            </w:r>
            <w:r>
              <w:t xml:space="preserve"> Look at other images of flooding and use of dams. What are</w:t>
            </w:r>
            <w:r w:rsidR="00557D71">
              <w:t xml:space="preserve"> the</w:t>
            </w:r>
            <w:r>
              <w:t xml:space="preserve"> reasons for wanting to block the flow of a river – </w:t>
            </w:r>
            <w:r w:rsidR="00557D71">
              <w:t>stop flooding/</w:t>
            </w:r>
            <w:r w:rsidR="00224EF3">
              <w:t>generate power</w:t>
            </w:r>
            <w:r w:rsidR="00557D71">
              <w:t xml:space="preserve">. Look </w:t>
            </w:r>
            <w:r w:rsidR="6DC2CCA8">
              <w:t>Hoover Dam as an example and Brazil provides 55% of hydroelectricity. South America is the leading hydrop</w:t>
            </w:r>
            <w:r w:rsidR="20EF4B6A">
              <w:t>ower producing region of the world. Brazil has 4/10 largest dams in the world.</w:t>
            </w:r>
          </w:p>
          <w:p w14:paraId="15F876F7" w14:textId="213F5B01" w:rsidR="00AC7EBF" w:rsidRDefault="00AC7EBF" w:rsidP="001D1013">
            <w:r>
              <w:t>Vocabulary:</w:t>
            </w:r>
            <w:r w:rsidR="006F5232">
              <w:t xml:space="preserve"> dam, reservoir, hydroelectric power, renewable energy</w:t>
            </w:r>
          </w:p>
        </w:tc>
      </w:tr>
      <w:tr w:rsidR="004400F9" w14:paraId="5B2E7F04" w14:textId="77777777" w:rsidTr="0A358C4A">
        <w:tc>
          <w:tcPr>
            <w:tcW w:w="9016" w:type="dxa"/>
            <w:shd w:val="clear" w:color="auto" w:fill="E5DFEC" w:themeFill="accent4" w:themeFillTint="33"/>
          </w:tcPr>
          <w:p w14:paraId="3D5B2C7D" w14:textId="3E2D704B" w:rsidR="004400F9" w:rsidRDefault="00FC0324" w:rsidP="00537DDD">
            <w:r>
              <w:t>Future learning this content supports</w:t>
            </w:r>
            <w:r w:rsidR="004400F9">
              <w:t>:</w:t>
            </w:r>
          </w:p>
          <w:p w14:paraId="6084A157" w14:textId="736930D2" w:rsidR="00557D71" w:rsidRDefault="00557D71" w:rsidP="00537DDD">
            <w:r>
              <w:t xml:space="preserve">The content of this unit will support learning on physical and human geography in other locations around the world. </w:t>
            </w:r>
          </w:p>
        </w:tc>
      </w:tr>
    </w:tbl>
    <w:p w14:paraId="04F1D85F" w14:textId="77777777" w:rsidR="00A1044C" w:rsidRDefault="00A1044C"/>
    <w:sectPr w:rsidR="00A1044C"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58CA5C84" w14:paraId="77358DAE" w14:textId="77777777" w:rsidTr="58CA5C84">
      <w:trPr>
        <w:trHeight w:val="300"/>
      </w:trPr>
      <w:tc>
        <w:tcPr>
          <w:tcW w:w="3005" w:type="dxa"/>
        </w:tcPr>
        <w:p w14:paraId="21272F5B" w14:textId="4950F010" w:rsidR="58CA5C84" w:rsidRDefault="0082736F" w:rsidP="58CA5C84">
          <w:pPr>
            <w:pStyle w:val="Header"/>
            <w:ind w:left="-115"/>
          </w:pPr>
          <w:r>
            <w:t>September 2024</w:t>
          </w:r>
          <w:r w:rsidR="58CA5C84">
            <w:t xml:space="preserve"> Version 1</w:t>
          </w:r>
        </w:p>
      </w:tc>
      <w:tc>
        <w:tcPr>
          <w:tcW w:w="3005" w:type="dxa"/>
        </w:tcPr>
        <w:p w14:paraId="59A95EAE" w14:textId="30BA9EB7" w:rsidR="58CA5C84" w:rsidRDefault="58CA5C84" w:rsidP="58CA5C84">
          <w:pPr>
            <w:pStyle w:val="Header"/>
            <w:jc w:val="center"/>
          </w:pPr>
        </w:p>
      </w:tc>
      <w:tc>
        <w:tcPr>
          <w:tcW w:w="3005" w:type="dxa"/>
        </w:tcPr>
        <w:p w14:paraId="31B4C41F" w14:textId="6FB8F9A1" w:rsidR="58CA5C84" w:rsidRDefault="58CA5C84" w:rsidP="58CA5C84">
          <w:pPr>
            <w:pStyle w:val="Header"/>
            <w:ind w:right="-115"/>
            <w:jc w:val="right"/>
          </w:pPr>
        </w:p>
      </w:tc>
    </w:tr>
  </w:tbl>
  <w:p w14:paraId="1FE2A5AD" w14:textId="30383612" w:rsidR="58CA5C84" w:rsidRDefault="58CA5C84" w:rsidP="58CA5C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324D"/>
    <w:multiLevelType w:val="hybridMultilevel"/>
    <w:tmpl w:val="F306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B5016"/>
    <w:multiLevelType w:val="hybridMultilevel"/>
    <w:tmpl w:val="672C83C0"/>
    <w:lvl w:ilvl="0" w:tplc="EE780E76">
      <w:start w:val="1"/>
      <w:numFmt w:val="bullet"/>
      <w:lvlText w:val=""/>
      <w:lvlJc w:val="left"/>
      <w:pPr>
        <w:ind w:left="720" w:hanging="360"/>
      </w:pPr>
      <w:rPr>
        <w:rFonts w:ascii="Symbol" w:hAnsi="Symbol" w:hint="default"/>
      </w:rPr>
    </w:lvl>
    <w:lvl w:ilvl="1" w:tplc="38A689DC">
      <w:start w:val="1"/>
      <w:numFmt w:val="bullet"/>
      <w:lvlText w:val="o"/>
      <w:lvlJc w:val="left"/>
      <w:pPr>
        <w:ind w:left="1440" w:hanging="360"/>
      </w:pPr>
      <w:rPr>
        <w:rFonts w:ascii="Courier New" w:hAnsi="Courier New" w:hint="default"/>
      </w:rPr>
    </w:lvl>
    <w:lvl w:ilvl="2" w:tplc="53DA4E44">
      <w:start w:val="1"/>
      <w:numFmt w:val="bullet"/>
      <w:lvlText w:val=""/>
      <w:lvlJc w:val="left"/>
      <w:pPr>
        <w:ind w:left="2160" w:hanging="360"/>
      </w:pPr>
      <w:rPr>
        <w:rFonts w:ascii="Wingdings" w:hAnsi="Wingdings" w:hint="default"/>
      </w:rPr>
    </w:lvl>
    <w:lvl w:ilvl="3" w:tplc="FA647E46">
      <w:start w:val="1"/>
      <w:numFmt w:val="bullet"/>
      <w:lvlText w:val=""/>
      <w:lvlJc w:val="left"/>
      <w:pPr>
        <w:ind w:left="2880" w:hanging="360"/>
      </w:pPr>
      <w:rPr>
        <w:rFonts w:ascii="Symbol" w:hAnsi="Symbol" w:hint="default"/>
      </w:rPr>
    </w:lvl>
    <w:lvl w:ilvl="4" w:tplc="E1262DCE">
      <w:start w:val="1"/>
      <w:numFmt w:val="bullet"/>
      <w:lvlText w:val="o"/>
      <w:lvlJc w:val="left"/>
      <w:pPr>
        <w:ind w:left="3600" w:hanging="360"/>
      </w:pPr>
      <w:rPr>
        <w:rFonts w:ascii="Courier New" w:hAnsi="Courier New" w:hint="default"/>
      </w:rPr>
    </w:lvl>
    <w:lvl w:ilvl="5" w:tplc="A05C91B0">
      <w:start w:val="1"/>
      <w:numFmt w:val="bullet"/>
      <w:lvlText w:val=""/>
      <w:lvlJc w:val="left"/>
      <w:pPr>
        <w:ind w:left="4320" w:hanging="360"/>
      </w:pPr>
      <w:rPr>
        <w:rFonts w:ascii="Wingdings" w:hAnsi="Wingdings" w:hint="default"/>
      </w:rPr>
    </w:lvl>
    <w:lvl w:ilvl="6" w:tplc="8D848AE4">
      <w:start w:val="1"/>
      <w:numFmt w:val="bullet"/>
      <w:lvlText w:val=""/>
      <w:lvlJc w:val="left"/>
      <w:pPr>
        <w:ind w:left="5040" w:hanging="360"/>
      </w:pPr>
      <w:rPr>
        <w:rFonts w:ascii="Symbol" w:hAnsi="Symbol" w:hint="default"/>
      </w:rPr>
    </w:lvl>
    <w:lvl w:ilvl="7" w:tplc="D4844E86">
      <w:start w:val="1"/>
      <w:numFmt w:val="bullet"/>
      <w:lvlText w:val="o"/>
      <w:lvlJc w:val="left"/>
      <w:pPr>
        <w:ind w:left="5760" w:hanging="360"/>
      </w:pPr>
      <w:rPr>
        <w:rFonts w:ascii="Courier New" w:hAnsi="Courier New" w:hint="default"/>
      </w:rPr>
    </w:lvl>
    <w:lvl w:ilvl="8" w:tplc="B998AFF0">
      <w:start w:val="1"/>
      <w:numFmt w:val="bullet"/>
      <w:lvlText w:val=""/>
      <w:lvlJc w:val="left"/>
      <w:pPr>
        <w:ind w:left="6480" w:hanging="360"/>
      </w:pPr>
      <w:rPr>
        <w:rFonts w:ascii="Wingdings" w:hAnsi="Wingdings" w:hint="default"/>
      </w:rPr>
    </w:lvl>
  </w:abstractNum>
  <w:abstractNum w:abstractNumId="2"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93E15"/>
    <w:multiLevelType w:val="hybridMultilevel"/>
    <w:tmpl w:val="12A00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A9615"/>
    <w:multiLevelType w:val="hybridMultilevel"/>
    <w:tmpl w:val="1C148120"/>
    <w:lvl w:ilvl="0" w:tplc="4BEAAB5C">
      <w:start w:val="1"/>
      <w:numFmt w:val="bullet"/>
      <w:lvlText w:val=""/>
      <w:lvlJc w:val="left"/>
      <w:pPr>
        <w:ind w:left="720" w:hanging="360"/>
      </w:pPr>
      <w:rPr>
        <w:rFonts w:ascii="Symbol" w:hAnsi="Symbol" w:hint="default"/>
      </w:rPr>
    </w:lvl>
    <w:lvl w:ilvl="1" w:tplc="891A2718">
      <w:start w:val="1"/>
      <w:numFmt w:val="bullet"/>
      <w:lvlText w:val="o"/>
      <w:lvlJc w:val="left"/>
      <w:pPr>
        <w:ind w:left="1440" w:hanging="360"/>
      </w:pPr>
      <w:rPr>
        <w:rFonts w:ascii="Courier New" w:hAnsi="Courier New" w:hint="default"/>
      </w:rPr>
    </w:lvl>
    <w:lvl w:ilvl="2" w:tplc="3CC6CA56">
      <w:start w:val="1"/>
      <w:numFmt w:val="bullet"/>
      <w:lvlText w:val=""/>
      <w:lvlJc w:val="left"/>
      <w:pPr>
        <w:ind w:left="2160" w:hanging="360"/>
      </w:pPr>
      <w:rPr>
        <w:rFonts w:ascii="Wingdings" w:hAnsi="Wingdings" w:hint="default"/>
      </w:rPr>
    </w:lvl>
    <w:lvl w:ilvl="3" w:tplc="BA562B0E">
      <w:start w:val="1"/>
      <w:numFmt w:val="bullet"/>
      <w:lvlText w:val=""/>
      <w:lvlJc w:val="left"/>
      <w:pPr>
        <w:ind w:left="2880" w:hanging="360"/>
      </w:pPr>
      <w:rPr>
        <w:rFonts w:ascii="Symbol" w:hAnsi="Symbol" w:hint="default"/>
      </w:rPr>
    </w:lvl>
    <w:lvl w:ilvl="4" w:tplc="0E00766E">
      <w:start w:val="1"/>
      <w:numFmt w:val="bullet"/>
      <w:lvlText w:val="o"/>
      <w:lvlJc w:val="left"/>
      <w:pPr>
        <w:ind w:left="3600" w:hanging="360"/>
      </w:pPr>
      <w:rPr>
        <w:rFonts w:ascii="Courier New" w:hAnsi="Courier New" w:hint="default"/>
      </w:rPr>
    </w:lvl>
    <w:lvl w:ilvl="5" w:tplc="B8ECDEFC">
      <w:start w:val="1"/>
      <w:numFmt w:val="bullet"/>
      <w:lvlText w:val=""/>
      <w:lvlJc w:val="left"/>
      <w:pPr>
        <w:ind w:left="4320" w:hanging="360"/>
      </w:pPr>
      <w:rPr>
        <w:rFonts w:ascii="Wingdings" w:hAnsi="Wingdings" w:hint="default"/>
      </w:rPr>
    </w:lvl>
    <w:lvl w:ilvl="6" w:tplc="E7E85BB4">
      <w:start w:val="1"/>
      <w:numFmt w:val="bullet"/>
      <w:lvlText w:val=""/>
      <w:lvlJc w:val="left"/>
      <w:pPr>
        <w:ind w:left="5040" w:hanging="360"/>
      </w:pPr>
      <w:rPr>
        <w:rFonts w:ascii="Symbol" w:hAnsi="Symbol" w:hint="default"/>
      </w:rPr>
    </w:lvl>
    <w:lvl w:ilvl="7" w:tplc="7F64C4FA">
      <w:start w:val="1"/>
      <w:numFmt w:val="bullet"/>
      <w:lvlText w:val="o"/>
      <w:lvlJc w:val="left"/>
      <w:pPr>
        <w:ind w:left="5760" w:hanging="360"/>
      </w:pPr>
      <w:rPr>
        <w:rFonts w:ascii="Courier New" w:hAnsi="Courier New" w:hint="default"/>
      </w:rPr>
    </w:lvl>
    <w:lvl w:ilvl="8" w:tplc="419E97A0">
      <w:start w:val="1"/>
      <w:numFmt w:val="bullet"/>
      <w:lvlText w:val=""/>
      <w:lvlJc w:val="left"/>
      <w:pPr>
        <w:ind w:left="6480" w:hanging="360"/>
      </w:pPr>
      <w:rPr>
        <w:rFonts w:ascii="Wingdings" w:hAnsi="Wingdings" w:hint="default"/>
      </w:rPr>
    </w:lvl>
  </w:abstractNum>
  <w:abstractNum w:abstractNumId="6"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97231"/>
    <w:multiLevelType w:val="hybridMultilevel"/>
    <w:tmpl w:val="9418D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08A18"/>
    <w:multiLevelType w:val="hybridMultilevel"/>
    <w:tmpl w:val="4022E38E"/>
    <w:lvl w:ilvl="0" w:tplc="721AE752">
      <w:start w:val="1"/>
      <w:numFmt w:val="bullet"/>
      <w:lvlText w:val=""/>
      <w:lvlJc w:val="left"/>
      <w:pPr>
        <w:ind w:left="720" w:hanging="360"/>
      </w:pPr>
      <w:rPr>
        <w:rFonts w:ascii="Symbol" w:hAnsi="Symbol" w:hint="default"/>
      </w:rPr>
    </w:lvl>
    <w:lvl w:ilvl="1" w:tplc="D52EC01E">
      <w:start w:val="1"/>
      <w:numFmt w:val="bullet"/>
      <w:lvlText w:val="o"/>
      <w:lvlJc w:val="left"/>
      <w:pPr>
        <w:ind w:left="1440" w:hanging="360"/>
      </w:pPr>
      <w:rPr>
        <w:rFonts w:ascii="Courier New" w:hAnsi="Courier New" w:hint="default"/>
      </w:rPr>
    </w:lvl>
    <w:lvl w:ilvl="2" w:tplc="C470A1EE">
      <w:start w:val="1"/>
      <w:numFmt w:val="bullet"/>
      <w:lvlText w:val=""/>
      <w:lvlJc w:val="left"/>
      <w:pPr>
        <w:ind w:left="2160" w:hanging="360"/>
      </w:pPr>
      <w:rPr>
        <w:rFonts w:ascii="Wingdings" w:hAnsi="Wingdings" w:hint="default"/>
      </w:rPr>
    </w:lvl>
    <w:lvl w:ilvl="3" w:tplc="9C420E6E">
      <w:start w:val="1"/>
      <w:numFmt w:val="bullet"/>
      <w:lvlText w:val=""/>
      <w:lvlJc w:val="left"/>
      <w:pPr>
        <w:ind w:left="2880" w:hanging="360"/>
      </w:pPr>
      <w:rPr>
        <w:rFonts w:ascii="Symbol" w:hAnsi="Symbol" w:hint="default"/>
      </w:rPr>
    </w:lvl>
    <w:lvl w:ilvl="4" w:tplc="DB12D6F6">
      <w:start w:val="1"/>
      <w:numFmt w:val="bullet"/>
      <w:lvlText w:val="o"/>
      <w:lvlJc w:val="left"/>
      <w:pPr>
        <w:ind w:left="3600" w:hanging="360"/>
      </w:pPr>
      <w:rPr>
        <w:rFonts w:ascii="Courier New" w:hAnsi="Courier New" w:hint="default"/>
      </w:rPr>
    </w:lvl>
    <w:lvl w:ilvl="5" w:tplc="31200F5A">
      <w:start w:val="1"/>
      <w:numFmt w:val="bullet"/>
      <w:lvlText w:val=""/>
      <w:lvlJc w:val="left"/>
      <w:pPr>
        <w:ind w:left="4320" w:hanging="360"/>
      </w:pPr>
      <w:rPr>
        <w:rFonts w:ascii="Wingdings" w:hAnsi="Wingdings" w:hint="default"/>
      </w:rPr>
    </w:lvl>
    <w:lvl w:ilvl="6" w:tplc="64E89BDA">
      <w:start w:val="1"/>
      <w:numFmt w:val="bullet"/>
      <w:lvlText w:val=""/>
      <w:lvlJc w:val="left"/>
      <w:pPr>
        <w:ind w:left="5040" w:hanging="360"/>
      </w:pPr>
      <w:rPr>
        <w:rFonts w:ascii="Symbol" w:hAnsi="Symbol" w:hint="default"/>
      </w:rPr>
    </w:lvl>
    <w:lvl w:ilvl="7" w:tplc="88E64788">
      <w:start w:val="1"/>
      <w:numFmt w:val="bullet"/>
      <w:lvlText w:val="o"/>
      <w:lvlJc w:val="left"/>
      <w:pPr>
        <w:ind w:left="5760" w:hanging="360"/>
      </w:pPr>
      <w:rPr>
        <w:rFonts w:ascii="Courier New" w:hAnsi="Courier New" w:hint="default"/>
      </w:rPr>
    </w:lvl>
    <w:lvl w:ilvl="8" w:tplc="90C410E4">
      <w:start w:val="1"/>
      <w:numFmt w:val="bullet"/>
      <w:lvlText w:val=""/>
      <w:lvlJc w:val="left"/>
      <w:pPr>
        <w:ind w:left="6480" w:hanging="360"/>
      </w:pPr>
      <w:rPr>
        <w:rFonts w:ascii="Wingdings" w:hAnsi="Wingdings" w:hint="default"/>
      </w:rPr>
    </w:lvl>
  </w:abstractNum>
  <w:abstractNum w:abstractNumId="13" w15:restartNumberingAfterBreak="0">
    <w:nsid w:val="6DC90BD3"/>
    <w:multiLevelType w:val="hybridMultilevel"/>
    <w:tmpl w:val="FB0E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BBD1C"/>
    <w:multiLevelType w:val="hybridMultilevel"/>
    <w:tmpl w:val="4EC68D74"/>
    <w:lvl w:ilvl="0" w:tplc="4564A0CE">
      <w:start w:val="1"/>
      <w:numFmt w:val="bullet"/>
      <w:lvlText w:val=""/>
      <w:lvlJc w:val="left"/>
      <w:pPr>
        <w:ind w:left="720" w:hanging="360"/>
      </w:pPr>
      <w:rPr>
        <w:rFonts w:ascii="Symbol" w:hAnsi="Symbol" w:hint="default"/>
      </w:rPr>
    </w:lvl>
    <w:lvl w:ilvl="1" w:tplc="82CC3CEC">
      <w:start w:val="1"/>
      <w:numFmt w:val="bullet"/>
      <w:lvlText w:val="o"/>
      <w:lvlJc w:val="left"/>
      <w:pPr>
        <w:ind w:left="1440" w:hanging="360"/>
      </w:pPr>
      <w:rPr>
        <w:rFonts w:ascii="Courier New" w:hAnsi="Courier New" w:hint="default"/>
      </w:rPr>
    </w:lvl>
    <w:lvl w:ilvl="2" w:tplc="9186626E">
      <w:start w:val="1"/>
      <w:numFmt w:val="bullet"/>
      <w:lvlText w:val=""/>
      <w:lvlJc w:val="left"/>
      <w:pPr>
        <w:ind w:left="2160" w:hanging="360"/>
      </w:pPr>
      <w:rPr>
        <w:rFonts w:ascii="Wingdings" w:hAnsi="Wingdings" w:hint="default"/>
      </w:rPr>
    </w:lvl>
    <w:lvl w:ilvl="3" w:tplc="AC9A2FD8">
      <w:start w:val="1"/>
      <w:numFmt w:val="bullet"/>
      <w:lvlText w:val=""/>
      <w:lvlJc w:val="left"/>
      <w:pPr>
        <w:ind w:left="2880" w:hanging="360"/>
      </w:pPr>
      <w:rPr>
        <w:rFonts w:ascii="Symbol" w:hAnsi="Symbol" w:hint="default"/>
      </w:rPr>
    </w:lvl>
    <w:lvl w:ilvl="4" w:tplc="B980E8AE">
      <w:start w:val="1"/>
      <w:numFmt w:val="bullet"/>
      <w:lvlText w:val="o"/>
      <w:lvlJc w:val="left"/>
      <w:pPr>
        <w:ind w:left="3600" w:hanging="360"/>
      </w:pPr>
      <w:rPr>
        <w:rFonts w:ascii="Courier New" w:hAnsi="Courier New" w:hint="default"/>
      </w:rPr>
    </w:lvl>
    <w:lvl w:ilvl="5" w:tplc="0832BC04">
      <w:start w:val="1"/>
      <w:numFmt w:val="bullet"/>
      <w:lvlText w:val=""/>
      <w:lvlJc w:val="left"/>
      <w:pPr>
        <w:ind w:left="4320" w:hanging="360"/>
      </w:pPr>
      <w:rPr>
        <w:rFonts w:ascii="Wingdings" w:hAnsi="Wingdings" w:hint="default"/>
      </w:rPr>
    </w:lvl>
    <w:lvl w:ilvl="6" w:tplc="6C5EC972">
      <w:start w:val="1"/>
      <w:numFmt w:val="bullet"/>
      <w:lvlText w:val=""/>
      <w:lvlJc w:val="left"/>
      <w:pPr>
        <w:ind w:left="5040" w:hanging="360"/>
      </w:pPr>
      <w:rPr>
        <w:rFonts w:ascii="Symbol" w:hAnsi="Symbol" w:hint="default"/>
      </w:rPr>
    </w:lvl>
    <w:lvl w:ilvl="7" w:tplc="C9626E1C">
      <w:start w:val="1"/>
      <w:numFmt w:val="bullet"/>
      <w:lvlText w:val="o"/>
      <w:lvlJc w:val="left"/>
      <w:pPr>
        <w:ind w:left="5760" w:hanging="360"/>
      </w:pPr>
      <w:rPr>
        <w:rFonts w:ascii="Courier New" w:hAnsi="Courier New" w:hint="default"/>
      </w:rPr>
    </w:lvl>
    <w:lvl w:ilvl="8" w:tplc="90C4441A">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
  </w:num>
  <w:num w:numId="5">
    <w:abstractNumId w:val="10"/>
  </w:num>
  <w:num w:numId="6">
    <w:abstractNumId w:val="7"/>
  </w:num>
  <w:num w:numId="7">
    <w:abstractNumId w:val="11"/>
  </w:num>
  <w:num w:numId="8">
    <w:abstractNumId w:val="13"/>
  </w:num>
  <w:num w:numId="9">
    <w:abstractNumId w:val="9"/>
  </w:num>
  <w:num w:numId="10">
    <w:abstractNumId w:val="2"/>
  </w:num>
  <w:num w:numId="11">
    <w:abstractNumId w:val="6"/>
  </w:num>
  <w:num w:numId="12">
    <w:abstractNumId w:val="4"/>
  </w:num>
  <w:num w:numId="13">
    <w:abstractNumId w:val="8"/>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1B6F"/>
    <w:rsid w:val="000421FE"/>
    <w:rsid w:val="00091E5F"/>
    <w:rsid w:val="000A049A"/>
    <w:rsid w:val="000B6D45"/>
    <w:rsid w:val="000C40E2"/>
    <w:rsid w:val="000C661B"/>
    <w:rsid w:val="00116C0C"/>
    <w:rsid w:val="00160BAD"/>
    <w:rsid w:val="001D1013"/>
    <w:rsid w:val="001F49D0"/>
    <w:rsid w:val="00224EF3"/>
    <w:rsid w:val="00246E8E"/>
    <w:rsid w:val="00252DAD"/>
    <w:rsid w:val="002832D4"/>
    <w:rsid w:val="002C338E"/>
    <w:rsid w:val="002F5EA3"/>
    <w:rsid w:val="002F64BD"/>
    <w:rsid w:val="003144EF"/>
    <w:rsid w:val="00380355"/>
    <w:rsid w:val="00395DB9"/>
    <w:rsid w:val="00417BA6"/>
    <w:rsid w:val="0042247A"/>
    <w:rsid w:val="00430B8C"/>
    <w:rsid w:val="004400F9"/>
    <w:rsid w:val="0044317A"/>
    <w:rsid w:val="00472DC0"/>
    <w:rsid w:val="0049075D"/>
    <w:rsid w:val="00537DDD"/>
    <w:rsid w:val="00557D71"/>
    <w:rsid w:val="00591953"/>
    <w:rsid w:val="005D6DAF"/>
    <w:rsid w:val="0060583E"/>
    <w:rsid w:val="00627AA9"/>
    <w:rsid w:val="006463FC"/>
    <w:rsid w:val="00650CF8"/>
    <w:rsid w:val="00666A2A"/>
    <w:rsid w:val="006857DA"/>
    <w:rsid w:val="006B1CD3"/>
    <w:rsid w:val="006E4C97"/>
    <w:rsid w:val="006F5232"/>
    <w:rsid w:val="006F76C6"/>
    <w:rsid w:val="0077685B"/>
    <w:rsid w:val="007827F0"/>
    <w:rsid w:val="00783A93"/>
    <w:rsid w:val="0079341F"/>
    <w:rsid w:val="007D2D7B"/>
    <w:rsid w:val="007F0C41"/>
    <w:rsid w:val="00815F81"/>
    <w:rsid w:val="0082736F"/>
    <w:rsid w:val="008626B3"/>
    <w:rsid w:val="008879A2"/>
    <w:rsid w:val="008F47A3"/>
    <w:rsid w:val="00901527"/>
    <w:rsid w:val="009C7746"/>
    <w:rsid w:val="00A1044C"/>
    <w:rsid w:val="00AC7EBF"/>
    <w:rsid w:val="00B30C11"/>
    <w:rsid w:val="00B321A8"/>
    <w:rsid w:val="00B54AC8"/>
    <w:rsid w:val="00BD2E3D"/>
    <w:rsid w:val="00C01598"/>
    <w:rsid w:val="00C25273"/>
    <w:rsid w:val="00C309A5"/>
    <w:rsid w:val="00C30F92"/>
    <w:rsid w:val="00C37BD9"/>
    <w:rsid w:val="00C53686"/>
    <w:rsid w:val="00C65396"/>
    <w:rsid w:val="00C87B10"/>
    <w:rsid w:val="00CA3788"/>
    <w:rsid w:val="00CB30DE"/>
    <w:rsid w:val="00CB638C"/>
    <w:rsid w:val="00CD15BD"/>
    <w:rsid w:val="00D042DB"/>
    <w:rsid w:val="00D1293D"/>
    <w:rsid w:val="00D178DF"/>
    <w:rsid w:val="00E072C9"/>
    <w:rsid w:val="00E71C85"/>
    <w:rsid w:val="00E90538"/>
    <w:rsid w:val="00EA6C61"/>
    <w:rsid w:val="00ED2D95"/>
    <w:rsid w:val="00F050CB"/>
    <w:rsid w:val="00F20B6C"/>
    <w:rsid w:val="00F6021E"/>
    <w:rsid w:val="00F643BF"/>
    <w:rsid w:val="00F910A4"/>
    <w:rsid w:val="00FC0324"/>
    <w:rsid w:val="00FD03F5"/>
    <w:rsid w:val="062D3848"/>
    <w:rsid w:val="08B7FCC9"/>
    <w:rsid w:val="0A358C4A"/>
    <w:rsid w:val="0A5F4EE6"/>
    <w:rsid w:val="0CFD58B6"/>
    <w:rsid w:val="0D564D03"/>
    <w:rsid w:val="0E8068BC"/>
    <w:rsid w:val="1034F978"/>
    <w:rsid w:val="117A221F"/>
    <w:rsid w:val="12061988"/>
    <w:rsid w:val="12A79D2E"/>
    <w:rsid w:val="1438B1E8"/>
    <w:rsid w:val="18F03827"/>
    <w:rsid w:val="194862B0"/>
    <w:rsid w:val="20530AC8"/>
    <w:rsid w:val="20EF4B6A"/>
    <w:rsid w:val="238AAB8A"/>
    <w:rsid w:val="25572E38"/>
    <w:rsid w:val="2718F845"/>
    <w:rsid w:val="27EDEDA9"/>
    <w:rsid w:val="2EED47C7"/>
    <w:rsid w:val="30DA906D"/>
    <w:rsid w:val="325DFDD8"/>
    <w:rsid w:val="36380F8C"/>
    <w:rsid w:val="37CF9596"/>
    <w:rsid w:val="38988CE7"/>
    <w:rsid w:val="38C138E5"/>
    <w:rsid w:val="3ACD4E29"/>
    <w:rsid w:val="3B073658"/>
    <w:rsid w:val="3CBBCB7E"/>
    <w:rsid w:val="3DA844E9"/>
    <w:rsid w:val="49897747"/>
    <w:rsid w:val="4B2547A8"/>
    <w:rsid w:val="4E5CE86A"/>
    <w:rsid w:val="4F553460"/>
    <w:rsid w:val="4F82DEE6"/>
    <w:rsid w:val="514C825F"/>
    <w:rsid w:val="52B2E1D4"/>
    <w:rsid w:val="53173130"/>
    <w:rsid w:val="5551FD3E"/>
    <w:rsid w:val="58CA5C84"/>
    <w:rsid w:val="5A8BB0E4"/>
    <w:rsid w:val="6031CF17"/>
    <w:rsid w:val="60DF8266"/>
    <w:rsid w:val="627CF66E"/>
    <w:rsid w:val="689467FD"/>
    <w:rsid w:val="6DC2CCA8"/>
    <w:rsid w:val="72D78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heck-for-flooding.service.gov.uk/station/508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D00CB9C4-6A1A-4020-B838-77A60D4C93BE}">
  <ds:schemaRefs>
    <ds:schemaRef ds:uri="http://schemas.microsoft.com/sharepoint/v3/contenttype/forms"/>
  </ds:schemaRefs>
</ds:datastoreItem>
</file>

<file path=customXml/itemProps2.xml><?xml version="1.0" encoding="utf-8"?>
<ds:datastoreItem xmlns:ds="http://schemas.openxmlformats.org/officeDocument/2006/customXml" ds:itemID="{F701257B-B58D-4312-97A9-D2C374CC3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C1BA5-EBD2-4165-B4AC-C368AF755161}">
  <ds:schemaRefs>
    <ds:schemaRef ds:uri="http://purl.org/dc/elements/1.1/"/>
    <ds:schemaRef ds:uri="http://www.w3.org/XML/1998/namespace"/>
    <ds:schemaRef ds:uri="http://purl.org/dc/dcmitype/"/>
    <ds:schemaRef ds:uri="http://schemas.microsoft.com/office/2006/documentManagement/types"/>
    <ds:schemaRef ds:uri="25d7fb35-1c07-44f0-bab4-92112deef808"/>
    <ds:schemaRef ds:uri="http://schemas.microsoft.com/office/infopath/2007/PartnerControls"/>
    <ds:schemaRef ds:uri="http://schemas.microsoft.com/office/2006/metadata/properties"/>
    <ds:schemaRef ds:uri="http://schemas.openxmlformats.org/package/2006/metadata/core-properties"/>
    <ds:schemaRef ds:uri="bb6edcf0-096f-450a-9413-b3ee8124e38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dcterms:created xsi:type="dcterms:W3CDTF">2024-05-30T10:31:00Z</dcterms:created>
  <dcterms:modified xsi:type="dcterms:W3CDTF">2024-05-30T10:31:00Z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111600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