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Look w:val="04A0" w:firstRow="1" w:lastRow="0" w:firstColumn="1" w:lastColumn="0" w:noHBand="0" w:noVBand="1"/>
      </w:tblPr>
      <w:tblGrid>
        <w:gridCol w:w="10456"/>
      </w:tblGrid>
      <w:tr w:rsidR="00A1044C" w14:paraId="544311B5" w14:textId="77777777" w:rsidTr="6509C4C9">
        <w:tc>
          <w:tcPr>
            <w:tcW w:w="5000" w:type="pct"/>
            <w:shd w:val="clear" w:color="auto" w:fill="EEECE1" w:themeFill="background2"/>
          </w:tcPr>
          <w:p w14:paraId="4AA9CE9C" w14:textId="4662C6B6" w:rsidR="00A1044C" w:rsidRPr="002E14AE" w:rsidRDefault="007827F0" w:rsidP="367B8BA1">
            <w:pPr>
              <w:rPr>
                <w:rFonts w:asciiTheme="minorHAnsi" w:hAnsiTheme="minorHAnsi"/>
                <w:sz w:val="24"/>
                <w:szCs w:val="24"/>
                <w:u w:val="single"/>
              </w:rPr>
            </w:pPr>
            <w:r w:rsidRPr="367B8BA1">
              <w:rPr>
                <w:rFonts w:asciiTheme="minorHAnsi" w:hAnsiTheme="minorHAnsi"/>
                <w:b/>
                <w:bCs/>
                <w:sz w:val="24"/>
                <w:szCs w:val="24"/>
                <w:u w:val="single"/>
              </w:rPr>
              <w:t>Subject:</w:t>
            </w:r>
            <w:r w:rsidR="00036929" w:rsidRPr="367B8BA1">
              <w:rPr>
                <w:rFonts w:asciiTheme="minorHAnsi" w:hAnsiTheme="minorHAnsi"/>
                <w:sz w:val="24"/>
                <w:szCs w:val="24"/>
                <w:u w:val="single"/>
              </w:rPr>
              <w:t xml:space="preserve"> </w:t>
            </w:r>
            <w:r w:rsidR="00063EED">
              <w:rPr>
                <w:rFonts w:asciiTheme="minorHAnsi" w:hAnsiTheme="minorHAnsi"/>
                <w:sz w:val="24"/>
                <w:szCs w:val="24"/>
                <w:u w:val="single"/>
              </w:rPr>
              <w:t xml:space="preserve">Phase 3 </w:t>
            </w:r>
            <w:r w:rsidR="002E14AE" w:rsidRPr="367B8BA1">
              <w:rPr>
                <w:rFonts w:asciiTheme="minorHAnsi" w:hAnsiTheme="minorHAnsi"/>
                <w:sz w:val="24"/>
                <w:szCs w:val="24"/>
                <w:u w:val="single"/>
              </w:rPr>
              <w:t xml:space="preserve">Year A </w:t>
            </w:r>
            <w:r w:rsidR="00036929" w:rsidRPr="367B8BA1">
              <w:rPr>
                <w:rFonts w:asciiTheme="minorHAnsi" w:hAnsiTheme="minorHAnsi"/>
                <w:sz w:val="24"/>
                <w:szCs w:val="24"/>
                <w:u w:val="single"/>
              </w:rPr>
              <w:t>RE and World Views</w:t>
            </w:r>
            <w:r w:rsidR="00963A1D" w:rsidRPr="367B8BA1">
              <w:rPr>
                <w:rFonts w:asciiTheme="minorHAnsi" w:hAnsiTheme="minorHAnsi"/>
                <w:sz w:val="24"/>
                <w:szCs w:val="24"/>
                <w:u w:val="single"/>
              </w:rPr>
              <w:t xml:space="preserve"> – Christianity (Church</w:t>
            </w:r>
            <w:r w:rsidR="0068045C" w:rsidRPr="367B8BA1">
              <w:rPr>
                <w:rFonts w:asciiTheme="minorHAnsi" w:hAnsiTheme="minorHAnsi"/>
                <w:sz w:val="24"/>
                <w:szCs w:val="24"/>
                <w:u w:val="single"/>
              </w:rPr>
              <w:t>)</w:t>
            </w:r>
            <w:r w:rsidR="00063EED">
              <w:rPr>
                <w:rFonts w:asciiTheme="minorHAnsi" w:hAnsiTheme="minorHAnsi"/>
                <w:sz w:val="24"/>
                <w:szCs w:val="24"/>
                <w:u w:val="single"/>
              </w:rPr>
              <w:t xml:space="preserve"> Unit 4 of 6 </w:t>
            </w:r>
          </w:p>
          <w:p w14:paraId="5E60DD56" w14:textId="7CF396C4" w:rsidR="00D07D7C" w:rsidRPr="0068045C" w:rsidRDefault="00D07D7C" w:rsidP="00D07D7C">
            <w:pPr>
              <w:pStyle w:val="paragraph"/>
              <w:spacing w:before="0" w:beforeAutospacing="0" w:after="0" w:afterAutospacing="0"/>
              <w:textAlignment w:val="baseline"/>
              <w:rPr>
                <w:rFonts w:asciiTheme="minorHAnsi" w:hAnsiTheme="minorHAnsi" w:cs="Tahoma"/>
                <w:sz w:val="18"/>
                <w:szCs w:val="18"/>
              </w:rPr>
            </w:pPr>
            <w:r w:rsidRPr="0068045C">
              <w:rPr>
                <w:rStyle w:val="normaltextrun"/>
                <w:rFonts w:asciiTheme="minorHAnsi" w:hAnsiTheme="minorHAnsi" w:cs="Tahoma"/>
                <w:b/>
                <w:bCs/>
                <w:sz w:val="22"/>
                <w:szCs w:val="22"/>
              </w:rPr>
              <w:t>Key Question</w:t>
            </w:r>
            <w:r w:rsidRPr="0068045C">
              <w:rPr>
                <w:rStyle w:val="normaltextrun"/>
                <w:rFonts w:asciiTheme="minorHAnsi" w:hAnsiTheme="minorHAnsi" w:cs="Tahoma"/>
                <w:sz w:val="22"/>
                <w:szCs w:val="22"/>
              </w:rPr>
              <w:t> (to be used all year):  Where can we find guidance about how to live our lives?</w:t>
            </w:r>
            <w:r w:rsidRPr="0068045C">
              <w:rPr>
                <w:rStyle w:val="eop"/>
                <w:rFonts w:asciiTheme="minorHAnsi" w:hAnsiTheme="minorHAnsi" w:cs="Tahoma"/>
                <w:sz w:val="22"/>
                <w:szCs w:val="22"/>
              </w:rPr>
              <w:t> </w:t>
            </w:r>
          </w:p>
          <w:p w14:paraId="4518154B" w14:textId="19B87888" w:rsidR="00D07D7C" w:rsidRPr="0068045C" w:rsidRDefault="00D07D7C" w:rsidP="00D07D7C">
            <w:pPr>
              <w:pStyle w:val="paragraph"/>
              <w:spacing w:before="0" w:beforeAutospacing="0" w:after="0" w:afterAutospacing="0"/>
              <w:textAlignment w:val="baseline"/>
              <w:rPr>
                <w:rFonts w:asciiTheme="minorHAnsi" w:hAnsiTheme="minorHAnsi" w:cs="Tahoma"/>
                <w:sz w:val="18"/>
                <w:szCs w:val="18"/>
              </w:rPr>
            </w:pPr>
            <w:r w:rsidRPr="0068045C">
              <w:rPr>
                <w:rStyle w:val="normaltextrun"/>
                <w:rFonts w:asciiTheme="minorHAnsi" w:hAnsiTheme="minorHAnsi" w:cs="Tahoma"/>
                <w:b/>
                <w:bCs/>
                <w:sz w:val="22"/>
                <w:szCs w:val="22"/>
              </w:rPr>
              <w:t>Focus Question</w:t>
            </w:r>
            <w:r w:rsidRPr="0068045C">
              <w:rPr>
                <w:rStyle w:val="normaltextrun"/>
                <w:rFonts w:asciiTheme="minorHAnsi" w:hAnsiTheme="minorHAnsi" w:cs="Tahoma"/>
                <w:sz w:val="22"/>
                <w:szCs w:val="22"/>
              </w:rPr>
              <w:t> (for this investigation):   </w:t>
            </w:r>
            <w:r w:rsidR="00963A1D">
              <w:rPr>
                <w:rStyle w:val="normaltextrun"/>
                <w:rFonts w:ascii="Calibri" w:hAnsi="Calibri"/>
                <w:color w:val="000000"/>
                <w:sz w:val="22"/>
                <w:szCs w:val="22"/>
                <w:bdr w:val="none" w:sz="0" w:space="0" w:color="auto" w:frame="1"/>
              </w:rPr>
              <w:t>How do people decide what to believe?</w:t>
            </w:r>
          </w:p>
          <w:p w14:paraId="7A96C99D" w14:textId="77777777" w:rsidR="00D07D7C" w:rsidRPr="0068045C" w:rsidRDefault="00D07D7C">
            <w:pPr>
              <w:rPr>
                <w:rFonts w:asciiTheme="minorHAnsi" w:hAnsiTheme="minorHAnsi"/>
              </w:rPr>
            </w:pPr>
          </w:p>
          <w:p w14:paraId="4B617E5D" w14:textId="77777777" w:rsidR="0068045C" w:rsidRDefault="00A1044C">
            <w:pPr>
              <w:rPr>
                <w:rFonts w:asciiTheme="minorHAnsi" w:hAnsiTheme="minorHAnsi"/>
              </w:rPr>
            </w:pPr>
            <w:proofErr w:type="spellStart"/>
            <w:r w:rsidRPr="0068045C">
              <w:rPr>
                <w:rFonts w:asciiTheme="minorHAnsi" w:hAnsiTheme="minorHAnsi"/>
                <w:b/>
              </w:rPr>
              <w:t>PoS</w:t>
            </w:r>
            <w:proofErr w:type="spellEnd"/>
            <w:r w:rsidR="0068045C" w:rsidRPr="0068045C">
              <w:rPr>
                <w:rFonts w:asciiTheme="minorHAnsi" w:hAnsiTheme="minorHAnsi"/>
                <w:b/>
              </w:rPr>
              <w:t xml:space="preserve"> aims from Lancashire SACRE</w:t>
            </w:r>
            <w:r w:rsidRPr="0068045C">
              <w:rPr>
                <w:rFonts w:asciiTheme="minorHAnsi" w:hAnsiTheme="minorHAnsi"/>
              </w:rPr>
              <w:t xml:space="preserve">: </w:t>
            </w:r>
          </w:p>
          <w:p w14:paraId="485371C6" w14:textId="2EC8FAD9" w:rsidR="001D7F3D" w:rsidRPr="0068045C" w:rsidRDefault="001D7F3D" w:rsidP="00063EED">
            <w:pPr>
              <w:pStyle w:val="ListParagraph"/>
              <w:numPr>
                <w:ilvl w:val="0"/>
                <w:numId w:val="5"/>
              </w:numPr>
              <w:rPr>
                <w:rFonts w:asciiTheme="minorHAnsi" w:eastAsiaTheme="minorEastAsia" w:hAnsiTheme="minorHAnsi" w:cstheme="minorBidi"/>
                <w:i/>
                <w:iCs/>
              </w:rPr>
            </w:pPr>
            <w:r w:rsidRPr="367B8BA1">
              <w:rPr>
                <w:rFonts w:asciiTheme="minorHAnsi" w:eastAsiaTheme="minorEastAsia" w:hAnsiTheme="minorHAnsi" w:cstheme="minorBidi"/>
                <w:i/>
                <w:iCs/>
              </w:rPr>
              <w:t>Key features = The Trinity, use of symbols and metaphors, The Worldwide Church</w:t>
            </w:r>
          </w:p>
          <w:p w14:paraId="4761CF1F" w14:textId="77777777" w:rsidR="00423E95" w:rsidRDefault="00963A1D" w:rsidP="367B8BA1">
            <w:pPr>
              <w:shd w:val="clear" w:color="auto" w:fill="FDE9D9" w:themeFill="accent6" w:themeFillTint="33"/>
              <w:rPr>
                <w:rStyle w:val="normaltextrun"/>
                <w:rFonts w:ascii="Calibri" w:hAnsi="Calibri"/>
                <w:color w:val="000000"/>
                <w:sz w:val="20"/>
                <w:szCs w:val="20"/>
                <w:shd w:val="clear" w:color="auto" w:fill="FFFFFF"/>
              </w:rPr>
            </w:pPr>
            <w:r w:rsidRPr="00423E95">
              <w:rPr>
                <w:rStyle w:val="normaltextrun"/>
                <w:rFonts w:ascii="Calibri" w:hAnsi="Calibri"/>
                <w:color w:val="000000"/>
                <w:sz w:val="20"/>
                <w:szCs w:val="20"/>
                <w:shd w:val="clear" w:color="auto" w:fill="FDE9D9" w:themeFill="accent6" w:themeFillTint="33"/>
              </w:rPr>
              <w:t>Explore Christian beliefs and teachings contained in the Apostle’s Creed and how shared beliefs unite the world-wide Church</w:t>
            </w:r>
            <w:r w:rsidRPr="00423E95">
              <w:rPr>
                <w:rStyle w:val="normaltextrun"/>
                <w:rFonts w:ascii="Calibri" w:hAnsi="Calibri"/>
                <w:color w:val="000000"/>
                <w:sz w:val="20"/>
                <w:szCs w:val="20"/>
                <w:shd w:val="clear" w:color="auto" w:fill="FFFFFF"/>
              </w:rPr>
              <w:t xml:space="preserve">. </w:t>
            </w:r>
          </w:p>
          <w:p w14:paraId="3D658FCA" w14:textId="77777777" w:rsidR="00423E95" w:rsidRDefault="00963A1D" w:rsidP="367B8BA1">
            <w:pPr>
              <w:shd w:val="clear" w:color="auto" w:fill="FDE9D9" w:themeFill="accent6" w:themeFillTint="33"/>
              <w:rPr>
                <w:rStyle w:val="normaltextrun"/>
                <w:rFonts w:ascii="Calibri" w:hAnsi="Calibri"/>
                <w:color w:val="000000"/>
                <w:sz w:val="20"/>
                <w:szCs w:val="20"/>
                <w:shd w:val="clear" w:color="auto" w:fill="FFFFFF"/>
              </w:rPr>
            </w:pPr>
            <w:r w:rsidRPr="00423E95">
              <w:rPr>
                <w:rStyle w:val="normaltextrun"/>
                <w:rFonts w:ascii="Calibri" w:hAnsi="Calibri"/>
                <w:color w:val="000000"/>
                <w:sz w:val="20"/>
                <w:szCs w:val="20"/>
                <w:shd w:val="clear" w:color="auto" w:fill="FDE9D9" w:themeFill="accent6" w:themeFillTint="33"/>
              </w:rPr>
              <w:t>Recognise the idea of one God in Trinity and be able to explain the role of each person of the Trinity.</w:t>
            </w:r>
            <w:r w:rsidRPr="00423E95">
              <w:rPr>
                <w:rStyle w:val="normaltextrun"/>
                <w:rFonts w:ascii="Calibri" w:hAnsi="Calibri"/>
                <w:color w:val="000000"/>
                <w:sz w:val="20"/>
                <w:szCs w:val="20"/>
                <w:shd w:val="clear" w:color="auto" w:fill="FFFFFF"/>
              </w:rPr>
              <w:t xml:space="preserve">  </w:t>
            </w:r>
          </w:p>
          <w:p w14:paraId="3E540147" w14:textId="7D22A7E2" w:rsidR="00423E95" w:rsidRDefault="00963A1D" w:rsidP="367B8BA1">
            <w:pPr>
              <w:shd w:val="clear" w:color="auto" w:fill="FDE9D9" w:themeFill="accent6" w:themeFillTint="33"/>
              <w:rPr>
                <w:rStyle w:val="normaltextrun"/>
                <w:rFonts w:ascii="Calibri" w:hAnsi="Calibri"/>
                <w:color w:val="000000"/>
                <w:sz w:val="20"/>
                <w:szCs w:val="20"/>
                <w:shd w:val="clear" w:color="auto" w:fill="FFFFFF"/>
              </w:rPr>
            </w:pPr>
            <w:r w:rsidRPr="00423E95">
              <w:rPr>
                <w:rStyle w:val="normaltextrun"/>
                <w:rFonts w:ascii="Calibri" w:hAnsi="Calibri"/>
                <w:color w:val="000000"/>
                <w:sz w:val="20"/>
                <w:szCs w:val="20"/>
                <w:shd w:val="clear" w:color="auto" w:fill="FDE9D9" w:themeFill="accent6" w:themeFillTint="33"/>
              </w:rPr>
              <w:t>Exp</w:t>
            </w:r>
            <w:r w:rsidR="575C1D2D" w:rsidRPr="00423E95">
              <w:rPr>
                <w:rStyle w:val="normaltextrun"/>
                <w:rFonts w:ascii="Calibri" w:hAnsi="Calibri"/>
                <w:color w:val="000000"/>
                <w:sz w:val="20"/>
                <w:szCs w:val="20"/>
                <w:shd w:val="clear" w:color="auto" w:fill="FDE9D9" w:themeFill="accent6" w:themeFillTint="33"/>
              </w:rPr>
              <w:t>l</w:t>
            </w:r>
            <w:r w:rsidRPr="00423E95">
              <w:rPr>
                <w:rStyle w:val="normaltextrun"/>
                <w:rFonts w:ascii="Calibri" w:hAnsi="Calibri"/>
                <w:color w:val="000000"/>
                <w:sz w:val="20"/>
                <w:szCs w:val="20"/>
                <w:shd w:val="clear" w:color="auto" w:fill="FDE9D9" w:themeFill="accent6" w:themeFillTint="33"/>
              </w:rPr>
              <w:t>ain these concepts using subject</w:t>
            </w:r>
            <w:r w:rsidRPr="00423E95">
              <w:rPr>
                <w:rStyle w:val="normaltextrun"/>
                <w:rFonts w:ascii="Calibri" w:hAnsi="Calibri"/>
                <w:color w:val="000000"/>
                <w:sz w:val="20"/>
                <w:szCs w:val="20"/>
                <w:shd w:val="clear" w:color="auto" w:fill="FFFFFF"/>
              </w:rPr>
              <w:t xml:space="preserve"> </w:t>
            </w:r>
            <w:r w:rsidRPr="00423E95">
              <w:rPr>
                <w:rStyle w:val="normaltextrun"/>
                <w:rFonts w:ascii="Calibri" w:hAnsi="Calibri"/>
                <w:color w:val="000000"/>
                <w:sz w:val="20"/>
                <w:szCs w:val="20"/>
                <w:shd w:val="clear" w:color="auto" w:fill="FDE9D9" w:themeFill="accent6" w:themeFillTint="33"/>
              </w:rPr>
              <w:t>specific vocabulary and make connections between beliefs, teachings and practices</w:t>
            </w:r>
            <w:r w:rsidRPr="00423E95">
              <w:rPr>
                <w:rStyle w:val="normaltextrun"/>
                <w:rFonts w:ascii="Calibri" w:hAnsi="Calibri"/>
                <w:color w:val="000000"/>
                <w:sz w:val="20"/>
                <w:szCs w:val="20"/>
                <w:shd w:val="clear" w:color="auto" w:fill="FFFFFF"/>
              </w:rPr>
              <w:t xml:space="preserve">. </w:t>
            </w:r>
          </w:p>
          <w:p w14:paraId="24D5F48A" w14:textId="77777777" w:rsidR="00423E95" w:rsidRDefault="00963A1D" w:rsidP="367B8BA1">
            <w:pPr>
              <w:shd w:val="clear" w:color="auto" w:fill="FDE9D9" w:themeFill="accent6" w:themeFillTint="33"/>
              <w:rPr>
                <w:rStyle w:val="normaltextrun"/>
                <w:rFonts w:ascii="Calibri" w:hAnsi="Calibri"/>
                <w:color w:val="000000"/>
                <w:sz w:val="20"/>
                <w:szCs w:val="20"/>
                <w:shd w:val="clear" w:color="auto" w:fill="FFFFFF"/>
              </w:rPr>
            </w:pPr>
            <w:r w:rsidRPr="00423E95">
              <w:rPr>
                <w:rStyle w:val="normaltextrun"/>
                <w:rFonts w:ascii="Calibri" w:hAnsi="Calibri"/>
                <w:color w:val="000000"/>
                <w:sz w:val="20"/>
                <w:szCs w:val="20"/>
                <w:shd w:val="clear" w:color="auto" w:fill="FDE9D9" w:themeFill="accent6" w:themeFillTint="33"/>
              </w:rPr>
              <w:t>Pupils will begin to</w:t>
            </w:r>
            <w:r w:rsidRPr="00423E95">
              <w:rPr>
                <w:rStyle w:val="normaltextrun"/>
                <w:rFonts w:ascii="Calibri" w:hAnsi="Calibri"/>
                <w:color w:val="000000"/>
                <w:sz w:val="20"/>
                <w:szCs w:val="20"/>
                <w:shd w:val="clear" w:color="auto" w:fill="FFFFFF"/>
              </w:rPr>
              <w:t xml:space="preserve"> </w:t>
            </w:r>
            <w:r w:rsidRPr="00423E95">
              <w:rPr>
                <w:rStyle w:val="normaltextrun"/>
                <w:rFonts w:ascii="Calibri" w:hAnsi="Calibri"/>
                <w:color w:val="000000"/>
                <w:sz w:val="20"/>
                <w:szCs w:val="20"/>
                <w:shd w:val="clear" w:color="auto" w:fill="FDE9D9" w:themeFill="accent6" w:themeFillTint="33"/>
              </w:rPr>
              <w:t>explore diversity within Christianity by looking at differences in worship. They should consider different ideas about diversity within a community – and the importance of being respectful of difference</w:t>
            </w:r>
            <w:r w:rsidRPr="00423E95">
              <w:rPr>
                <w:rStyle w:val="normaltextrun"/>
                <w:rFonts w:ascii="Calibri" w:hAnsi="Calibri"/>
                <w:color w:val="000000"/>
                <w:sz w:val="20"/>
                <w:szCs w:val="20"/>
                <w:shd w:val="clear" w:color="auto" w:fill="FFFFFF"/>
              </w:rPr>
              <w:t>.</w:t>
            </w:r>
          </w:p>
          <w:p w14:paraId="581625CD" w14:textId="3F13217B" w:rsidR="002E14AE" w:rsidRPr="00423E95" w:rsidRDefault="00963A1D" w:rsidP="367B8BA1">
            <w:pPr>
              <w:shd w:val="clear" w:color="auto" w:fill="FDE9D9" w:themeFill="accent6" w:themeFillTint="33"/>
              <w:rPr>
                <w:rStyle w:val="normaltextrun"/>
                <w:rFonts w:ascii="Calibri" w:hAnsi="Calibri"/>
                <w:color w:val="000000"/>
                <w:sz w:val="20"/>
                <w:szCs w:val="20"/>
                <w:shd w:val="clear" w:color="auto" w:fill="FFFFFF"/>
              </w:rPr>
            </w:pPr>
            <w:r w:rsidRPr="00423E95">
              <w:rPr>
                <w:rStyle w:val="normaltextrun"/>
                <w:rFonts w:ascii="Calibri" w:hAnsi="Calibri"/>
                <w:color w:val="000000"/>
                <w:sz w:val="20"/>
                <w:szCs w:val="20"/>
                <w:shd w:val="clear" w:color="auto" w:fill="FDE9D9" w:themeFill="accent6" w:themeFillTint="33"/>
              </w:rPr>
              <w:t>Explore the question of how people can live together well in modern Britain – and the value of being united in diversity</w:t>
            </w:r>
            <w:r w:rsidRPr="00423E95">
              <w:rPr>
                <w:rStyle w:val="normaltextrun"/>
                <w:rFonts w:ascii="Calibri" w:hAnsi="Calibri"/>
                <w:color w:val="000000"/>
                <w:sz w:val="20"/>
                <w:szCs w:val="20"/>
                <w:shd w:val="clear" w:color="auto" w:fill="FFFFFF"/>
              </w:rPr>
              <w:t>.</w:t>
            </w:r>
          </w:p>
          <w:p w14:paraId="6C174871" w14:textId="73DF4991" w:rsidR="00963A1D" w:rsidRPr="0068045C" w:rsidRDefault="00963A1D" w:rsidP="00060604">
            <w:pPr>
              <w:pStyle w:val="ListParagraph"/>
              <w:rPr>
                <w:rFonts w:asciiTheme="minorHAnsi" w:hAnsiTheme="minorHAnsi"/>
              </w:rPr>
            </w:pPr>
          </w:p>
        </w:tc>
      </w:tr>
      <w:tr w:rsidR="001D1013" w14:paraId="0C2A4178" w14:textId="77777777" w:rsidTr="6509C4C9">
        <w:tc>
          <w:tcPr>
            <w:tcW w:w="5000" w:type="pct"/>
            <w:shd w:val="clear" w:color="auto" w:fill="DBE5F1" w:themeFill="accent1" w:themeFillTint="33"/>
          </w:tcPr>
          <w:p w14:paraId="07685B6E" w14:textId="1C7736F1" w:rsidR="00036929" w:rsidRPr="002E14AE" w:rsidRDefault="001D1013" w:rsidP="001D1013">
            <w:pPr>
              <w:rPr>
                <w:rFonts w:asciiTheme="minorHAnsi" w:hAnsiTheme="minorHAnsi"/>
                <w:b/>
                <w:u w:val="single"/>
              </w:rPr>
            </w:pPr>
            <w:r w:rsidRPr="002E14AE">
              <w:rPr>
                <w:rFonts w:asciiTheme="minorHAnsi" w:hAnsiTheme="minorHAnsi"/>
                <w:b/>
                <w:u w:val="single"/>
              </w:rPr>
              <w:t>Prior Learning</w:t>
            </w:r>
            <w:r w:rsidR="00FC0324" w:rsidRPr="002E14AE">
              <w:rPr>
                <w:rFonts w:asciiTheme="minorHAnsi" w:hAnsiTheme="minorHAnsi"/>
                <w:b/>
                <w:u w:val="single"/>
              </w:rPr>
              <w:t xml:space="preserve"> (what pupils already know and can do)</w:t>
            </w:r>
          </w:p>
          <w:p w14:paraId="66D0D3E6" w14:textId="7917DEAF" w:rsidR="00423E95" w:rsidRPr="00423E95" w:rsidRDefault="00963A1D" w:rsidP="00063EED">
            <w:pPr>
              <w:pStyle w:val="ListParagraph"/>
              <w:numPr>
                <w:ilvl w:val="0"/>
                <w:numId w:val="6"/>
              </w:numPr>
              <w:shd w:val="clear" w:color="auto" w:fill="DBE5F1" w:themeFill="accent1" w:themeFillTint="33"/>
              <w:rPr>
                <w:rStyle w:val="normaltextrun"/>
                <w:rFonts w:asciiTheme="minorHAnsi" w:hAnsiTheme="minorHAnsi"/>
                <w:sz w:val="20"/>
              </w:rPr>
            </w:pPr>
            <w:r w:rsidRPr="00423E95">
              <w:rPr>
                <w:rStyle w:val="normaltextrun"/>
                <w:rFonts w:ascii="Calibri" w:hAnsi="Calibri"/>
                <w:color w:val="000000"/>
                <w:sz w:val="20"/>
                <w:shd w:val="clear" w:color="auto" w:fill="DBE5F1" w:themeFill="accent1" w:themeFillTint="33"/>
              </w:rPr>
              <w:t>In LKS2 children</w:t>
            </w:r>
            <w:r w:rsidRPr="00423E95">
              <w:rPr>
                <w:rStyle w:val="normaltextrun"/>
                <w:rFonts w:ascii="Calibri" w:hAnsi="Calibri"/>
                <w:b/>
                <w:bCs/>
                <w:color w:val="000000"/>
                <w:sz w:val="20"/>
                <w:shd w:val="clear" w:color="auto" w:fill="DBE5F1" w:themeFill="accent1" w:themeFillTint="33"/>
              </w:rPr>
              <w:t xml:space="preserve"> </w:t>
            </w:r>
            <w:r w:rsidR="00423E95">
              <w:rPr>
                <w:rStyle w:val="normaltextrun"/>
                <w:rFonts w:ascii="Calibri" w:hAnsi="Calibri"/>
                <w:color w:val="000000"/>
                <w:sz w:val="20"/>
                <w:shd w:val="clear" w:color="auto" w:fill="DBE5F1" w:themeFill="accent1" w:themeFillTint="33"/>
              </w:rPr>
              <w:t>should</w:t>
            </w:r>
            <w:r w:rsidRPr="00423E95">
              <w:rPr>
                <w:rStyle w:val="normaltextrun"/>
                <w:rFonts w:ascii="Calibri" w:hAnsi="Calibri"/>
                <w:color w:val="000000"/>
                <w:sz w:val="20"/>
                <w:shd w:val="clear" w:color="auto" w:fill="DBE5F1" w:themeFill="accent1" w:themeFillTint="33"/>
              </w:rPr>
              <w:t xml:space="preserve"> have been able to retell some of the main parables of Jesus, explain how and why these might be an important sourc</w:t>
            </w:r>
            <w:r w:rsidR="00423E95">
              <w:rPr>
                <w:rStyle w:val="normaltextrun"/>
                <w:rFonts w:ascii="Calibri" w:hAnsi="Calibri"/>
                <w:color w:val="000000"/>
                <w:sz w:val="20"/>
                <w:shd w:val="clear" w:color="auto" w:fill="DBE5F1" w:themeFill="accent1" w:themeFillTint="33"/>
              </w:rPr>
              <w:t>e of guidance for Christians; they should have</w:t>
            </w:r>
            <w:r w:rsidRPr="00423E95">
              <w:rPr>
                <w:rStyle w:val="normaltextrun"/>
                <w:rFonts w:ascii="Calibri" w:hAnsi="Calibri"/>
                <w:color w:val="000000"/>
                <w:sz w:val="20"/>
                <w:shd w:val="clear" w:color="auto" w:fill="DBE5F1" w:themeFill="accent1" w:themeFillTint="33"/>
              </w:rPr>
              <w:t xml:space="preserve"> described and explained (with examples) Christian attitudes about how to</w:t>
            </w:r>
            <w:r w:rsidRPr="00423E95">
              <w:rPr>
                <w:rStyle w:val="normaltextrun"/>
                <w:rFonts w:ascii="Calibri" w:hAnsi="Calibri"/>
                <w:color w:val="000000"/>
                <w:sz w:val="20"/>
                <w:shd w:val="clear" w:color="auto" w:fill="FFFFFF"/>
              </w:rPr>
              <w:t xml:space="preserve"> </w:t>
            </w:r>
            <w:r w:rsidRPr="00423E95">
              <w:rPr>
                <w:rStyle w:val="normaltextrun"/>
                <w:rFonts w:ascii="Calibri" w:hAnsi="Calibri"/>
                <w:color w:val="000000"/>
                <w:sz w:val="20"/>
                <w:shd w:val="clear" w:color="auto" w:fill="DBE5F1" w:themeFill="accent1" w:themeFillTint="33"/>
              </w:rPr>
              <w:t>treat others including the importance of love for all (agape). Also, they will have identified how beliefs about the Holy Spirit might influence forms of worship in a range</w:t>
            </w:r>
            <w:r w:rsidRPr="00423E95">
              <w:rPr>
                <w:rStyle w:val="normaltextrun"/>
                <w:rFonts w:ascii="Calibri" w:hAnsi="Calibri"/>
                <w:color w:val="000000"/>
                <w:sz w:val="20"/>
                <w:shd w:val="clear" w:color="auto" w:fill="FFFFFF"/>
              </w:rPr>
              <w:t xml:space="preserve"> </w:t>
            </w:r>
            <w:r w:rsidRPr="00423E95">
              <w:rPr>
                <w:rStyle w:val="normaltextrun"/>
                <w:rFonts w:ascii="Calibri" w:hAnsi="Calibri"/>
                <w:color w:val="000000"/>
                <w:sz w:val="20"/>
                <w:shd w:val="clear" w:color="auto" w:fill="DBE5F1" w:themeFill="accent1" w:themeFillTint="33"/>
              </w:rPr>
              <w:t>of Christian denominations</w:t>
            </w:r>
          </w:p>
          <w:p w14:paraId="52C39FCF" w14:textId="77777777" w:rsidR="00963A1D" w:rsidRPr="00423E95" w:rsidRDefault="00963A1D" w:rsidP="00063EED">
            <w:pPr>
              <w:pStyle w:val="ListParagraph"/>
              <w:numPr>
                <w:ilvl w:val="0"/>
                <w:numId w:val="6"/>
              </w:numPr>
              <w:rPr>
                <w:rStyle w:val="normaltextrun"/>
                <w:rFonts w:asciiTheme="minorHAnsi" w:hAnsiTheme="minorHAnsi"/>
                <w:sz w:val="20"/>
              </w:rPr>
            </w:pPr>
            <w:r w:rsidRPr="00423E95">
              <w:rPr>
                <w:rStyle w:val="normaltextrun"/>
                <w:rFonts w:ascii="Calibri" w:hAnsi="Calibri"/>
                <w:color w:val="000000"/>
                <w:sz w:val="20"/>
                <w:szCs w:val="20"/>
                <w:bdr w:val="none" w:sz="0" w:space="0" w:color="auto" w:frame="1"/>
              </w:rPr>
              <w:t>Pupils should know that there is one worldwide Christian community - the Church – but that there are many types of Christians and churches that belong to this</w:t>
            </w:r>
          </w:p>
          <w:p w14:paraId="6893E0F7" w14:textId="745E0B1F" w:rsidR="00423E95" w:rsidRPr="00423E95" w:rsidRDefault="00423E95" w:rsidP="00423E95">
            <w:pPr>
              <w:pStyle w:val="ListParagraph"/>
              <w:ind w:left="360"/>
              <w:rPr>
                <w:rFonts w:asciiTheme="minorHAnsi" w:hAnsiTheme="minorHAnsi"/>
                <w:sz w:val="20"/>
              </w:rPr>
            </w:pPr>
          </w:p>
        </w:tc>
      </w:tr>
      <w:tr w:rsidR="001D1013" w14:paraId="65F881D0" w14:textId="77777777" w:rsidTr="6509C4C9">
        <w:tc>
          <w:tcPr>
            <w:tcW w:w="5000" w:type="pct"/>
            <w:shd w:val="clear" w:color="auto" w:fill="D6E3BC" w:themeFill="accent3" w:themeFillTint="66"/>
          </w:tcPr>
          <w:p w14:paraId="14E88898" w14:textId="4762797D" w:rsidR="0068045C" w:rsidRDefault="00417BA6" w:rsidP="00DD0A45">
            <w:pPr>
              <w:rPr>
                <w:rFonts w:asciiTheme="minorHAnsi" w:hAnsiTheme="minorHAnsi"/>
                <w:b/>
                <w:sz w:val="24"/>
                <w:u w:val="single"/>
              </w:rPr>
            </w:pPr>
            <w:r w:rsidRPr="515BEBC4">
              <w:rPr>
                <w:rFonts w:asciiTheme="minorHAnsi" w:hAnsiTheme="minorHAnsi"/>
                <w:b/>
                <w:bCs/>
                <w:sz w:val="24"/>
                <w:szCs w:val="24"/>
                <w:u w:val="single"/>
              </w:rPr>
              <w:t xml:space="preserve">Long-term </w:t>
            </w:r>
            <w:r w:rsidR="001D1013" w:rsidRPr="515BEBC4">
              <w:rPr>
                <w:rFonts w:asciiTheme="minorHAnsi" w:hAnsiTheme="minorHAnsi"/>
                <w:b/>
                <w:bCs/>
                <w:sz w:val="24"/>
                <w:szCs w:val="24"/>
                <w:u w:val="single"/>
              </w:rPr>
              <w:t>Learning (what pupils MUST know and remember)</w:t>
            </w:r>
            <w:r w:rsidR="00AE5D67" w:rsidRPr="515BEBC4">
              <w:rPr>
                <w:rFonts w:asciiTheme="minorHAnsi" w:hAnsiTheme="minorHAnsi"/>
                <w:b/>
                <w:bCs/>
                <w:sz w:val="24"/>
                <w:szCs w:val="24"/>
                <w:u w:val="single"/>
              </w:rPr>
              <w:t xml:space="preserve"> End Goals</w:t>
            </w:r>
          </w:p>
          <w:p w14:paraId="5CAD33E5" w14:textId="14BACBCF" w:rsidR="00036929" w:rsidRPr="00A45AB9" w:rsidRDefault="541936D1" w:rsidP="00063EED">
            <w:pPr>
              <w:pStyle w:val="ListParagraph"/>
              <w:numPr>
                <w:ilvl w:val="0"/>
                <w:numId w:val="1"/>
              </w:numPr>
              <w:rPr>
                <w:rFonts w:ascii="Calibri" w:eastAsia="Calibri" w:hAnsi="Calibri" w:cs="Calibri"/>
                <w:color w:val="000000" w:themeColor="text1"/>
                <w:sz w:val="20"/>
                <w:szCs w:val="20"/>
              </w:rPr>
            </w:pPr>
            <w:r w:rsidRPr="515BEBC4">
              <w:rPr>
                <w:rFonts w:ascii="Calibri" w:eastAsia="Calibri" w:hAnsi="Calibri" w:cs="Calibri"/>
                <w:color w:val="000000" w:themeColor="text1"/>
                <w:sz w:val="20"/>
                <w:szCs w:val="20"/>
              </w:rPr>
              <w:t xml:space="preserve">To understand that many Christians believe that God is one, but that God can be experienced in three different persons. This is called ‘The Trinity’  </w:t>
            </w:r>
          </w:p>
          <w:p w14:paraId="10FD173C" w14:textId="6E047A85" w:rsidR="00036929" w:rsidRPr="00A45AB9" w:rsidRDefault="541936D1" w:rsidP="00063EED">
            <w:pPr>
              <w:pStyle w:val="ListParagraph"/>
              <w:numPr>
                <w:ilvl w:val="0"/>
                <w:numId w:val="1"/>
              </w:numPr>
              <w:rPr>
                <w:rFonts w:ascii="Calibri" w:eastAsia="Calibri" w:hAnsi="Calibri" w:cs="Calibri"/>
                <w:color w:val="000000" w:themeColor="text1"/>
                <w:sz w:val="20"/>
                <w:szCs w:val="20"/>
              </w:rPr>
            </w:pPr>
            <w:r w:rsidRPr="6509C4C9">
              <w:rPr>
                <w:rFonts w:ascii="Calibri" w:eastAsia="Calibri" w:hAnsi="Calibri" w:cs="Calibri"/>
                <w:color w:val="000000" w:themeColor="text1"/>
                <w:sz w:val="20"/>
                <w:szCs w:val="20"/>
              </w:rPr>
              <w:t xml:space="preserve">To recognise the </w:t>
            </w:r>
            <w:r w:rsidR="18D28CB0" w:rsidRPr="6509C4C9">
              <w:rPr>
                <w:rFonts w:ascii="Calibri" w:eastAsia="Calibri" w:hAnsi="Calibri" w:cs="Calibri"/>
                <w:color w:val="000000" w:themeColor="text1"/>
                <w:sz w:val="20"/>
                <w:szCs w:val="20"/>
              </w:rPr>
              <w:t>‘</w:t>
            </w:r>
            <w:r w:rsidRPr="6509C4C9">
              <w:rPr>
                <w:rFonts w:ascii="Calibri" w:eastAsia="Calibri" w:hAnsi="Calibri" w:cs="Calibri"/>
                <w:color w:val="000000" w:themeColor="text1"/>
                <w:sz w:val="20"/>
                <w:szCs w:val="20"/>
              </w:rPr>
              <w:t>Trinity</w:t>
            </w:r>
            <w:r w:rsidR="10B6F495" w:rsidRPr="6509C4C9">
              <w:rPr>
                <w:rFonts w:ascii="Calibri" w:eastAsia="Calibri" w:hAnsi="Calibri" w:cs="Calibri"/>
                <w:color w:val="000000" w:themeColor="text1"/>
                <w:sz w:val="20"/>
                <w:szCs w:val="20"/>
              </w:rPr>
              <w:t>’</w:t>
            </w:r>
            <w:r w:rsidRPr="6509C4C9">
              <w:rPr>
                <w:rFonts w:ascii="Calibri" w:eastAsia="Calibri" w:hAnsi="Calibri" w:cs="Calibri"/>
                <w:color w:val="000000" w:themeColor="text1"/>
                <w:sz w:val="20"/>
                <w:szCs w:val="20"/>
              </w:rPr>
              <w:t xml:space="preserve"> as God the Father (the creator and </w:t>
            </w:r>
            <w:proofErr w:type="spellStart"/>
            <w:r w:rsidRPr="6509C4C9">
              <w:rPr>
                <w:rFonts w:ascii="Calibri" w:eastAsia="Calibri" w:hAnsi="Calibri" w:cs="Calibri"/>
                <w:color w:val="000000" w:themeColor="text1"/>
                <w:sz w:val="20"/>
                <w:szCs w:val="20"/>
              </w:rPr>
              <w:t>sustainer</w:t>
            </w:r>
            <w:proofErr w:type="spellEnd"/>
            <w:r w:rsidRPr="6509C4C9">
              <w:rPr>
                <w:rFonts w:ascii="Calibri" w:eastAsia="Calibri" w:hAnsi="Calibri" w:cs="Calibri"/>
                <w:color w:val="000000" w:themeColor="text1"/>
                <w:sz w:val="20"/>
                <w:szCs w:val="20"/>
              </w:rPr>
              <w:t xml:space="preserve"> of all things), God the Son (the incarnation of God as a human being) and God the Holy Spirit (the power of God which is active in the world, drawing people towards God) </w:t>
            </w:r>
          </w:p>
          <w:p w14:paraId="11913ACB" w14:textId="2FBBB3DD" w:rsidR="00036929" w:rsidRPr="00A45AB9" w:rsidRDefault="541936D1" w:rsidP="00063EED">
            <w:pPr>
              <w:pStyle w:val="ListParagraph"/>
              <w:numPr>
                <w:ilvl w:val="0"/>
                <w:numId w:val="1"/>
              </w:numPr>
              <w:rPr>
                <w:rFonts w:ascii="Calibri" w:eastAsia="Calibri" w:hAnsi="Calibri" w:cs="Calibri"/>
                <w:color w:val="000000" w:themeColor="text1"/>
                <w:sz w:val="20"/>
                <w:szCs w:val="20"/>
              </w:rPr>
            </w:pPr>
            <w:r w:rsidRPr="515BEBC4">
              <w:rPr>
                <w:rFonts w:ascii="Calibri" w:eastAsia="Calibri" w:hAnsi="Calibri" w:cs="Calibri"/>
                <w:color w:val="000000" w:themeColor="text1"/>
                <w:sz w:val="20"/>
                <w:szCs w:val="20"/>
              </w:rPr>
              <w:t xml:space="preserve">To recognise a range of symbols that can be used to represent the Trinity  </w:t>
            </w:r>
          </w:p>
          <w:p w14:paraId="70253184" w14:textId="7E7FCAA4" w:rsidR="00036929" w:rsidRPr="00A45AB9" w:rsidRDefault="541936D1" w:rsidP="00063EED">
            <w:pPr>
              <w:pStyle w:val="ListParagraph"/>
              <w:numPr>
                <w:ilvl w:val="0"/>
                <w:numId w:val="1"/>
              </w:numPr>
              <w:rPr>
                <w:rFonts w:ascii="Calibri" w:eastAsia="Calibri" w:hAnsi="Calibri" w:cs="Calibri"/>
                <w:color w:val="000000" w:themeColor="text1"/>
                <w:sz w:val="20"/>
                <w:szCs w:val="20"/>
              </w:rPr>
            </w:pPr>
            <w:r w:rsidRPr="6509C4C9">
              <w:rPr>
                <w:rFonts w:ascii="Calibri" w:eastAsia="Calibri" w:hAnsi="Calibri" w:cs="Calibri"/>
                <w:color w:val="000000" w:themeColor="text1"/>
                <w:sz w:val="20"/>
                <w:szCs w:val="20"/>
              </w:rPr>
              <w:t>To understand that the Apostles’ Creed</w:t>
            </w:r>
            <w:r w:rsidR="3CAC48BC" w:rsidRPr="6509C4C9">
              <w:rPr>
                <w:rFonts w:ascii="Calibri" w:eastAsia="Calibri" w:hAnsi="Calibri" w:cs="Calibri"/>
                <w:color w:val="000000" w:themeColor="text1"/>
                <w:sz w:val="20"/>
                <w:szCs w:val="20"/>
              </w:rPr>
              <w:t>, which is often recited in worship,</w:t>
            </w:r>
            <w:r w:rsidRPr="6509C4C9">
              <w:rPr>
                <w:rFonts w:ascii="Calibri" w:eastAsia="Calibri" w:hAnsi="Calibri" w:cs="Calibri"/>
                <w:color w:val="000000" w:themeColor="text1"/>
                <w:sz w:val="20"/>
                <w:szCs w:val="20"/>
              </w:rPr>
              <w:t xml:space="preserve"> expresses the most important Christian beliefs</w:t>
            </w:r>
            <w:r w:rsidR="46FE5D4B" w:rsidRPr="6509C4C9">
              <w:rPr>
                <w:rFonts w:ascii="Calibri" w:eastAsia="Calibri" w:hAnsi="Calibri" w:cs="Calibri"/>
                <w:color w:val="000000" w:themeColor="text1"/>
                <w:sz w:val="20"/>
                <w:szCs w:val="20"/>
              </w:rPr>
              <w:t>.</w:t>
            </w:r>
          </w:p>
          <w:p w14:paraId="69223B91" w14:textId="39A04149" w:rsidR="00036929" w:rsidRPr="00A45AB9" w:rsidRDefault="541936D1" w:rsidP="00063EED">
            <w:pPr>
              <w:pStyle w:val="ListParagraph"/>
              <w:numPr>
                <w:ilvl w:val="0"/>
                <w:numId w:val="1"/>
              </w:numPr>
              <w:rPr>
                <w:rFonts w:ascii="Calibri" w:eastAsia="Calibri" w:hAnsi="Calibri" w:cs="Calibri"/>
                <w:color w:val="000000" w:themeColor="text1"/>
                <w:sz w:val="20"/>
                <w:szCs w:val="20"/>
              </w:rPr>
            </w:pPr>
            <w:r w:rsidRPr="515BEBC4">
              <w:rPr>
                <w:rFonts w:ascii="Calibri" w:eastAsia="Calibri" w:hAnsi="Calibri" w:cs="Calibri"/>
                <w:color w:val="000000" w:themeColor="text1"/>
                <w:sz w:val="20"/>
                <w:szCs w:val="20"/>
              </w:rPr>
              <w:t xml:space="preserve">To understand that there is one worldwide Christian church with many branches, called denominations.  </w:t>
            </w:r>
          </w:p>
          <w:p w14:paraId="6C21C110" w14:textId="2BC72762" w:rsidR="00036929" w:rsidRPr="00A45AB9" w:rsidRDefault="541936D1" w:rsidP="00063EED">
            <w:pPr>
              <w:pStyle w:val="ListParagraph"/>
              <w:numPr>
                <w:ilvl w:val="0"/>
                <w:numId w:val="1"/>
              </w:numPr>
              <w:rPr>
                <w:rFonts w:ascii="Calibri" w:eastAsia="Calibri" w:hAnsi="Calibri" w:cs="Calibri"/>
                <w:color w:val="000000" w:themeColor="text1"/>
                <w:sz w:val="20"/>
                <w:szCs w:val="20"/>
              </w:rPr>
            </w:pPr>
            <w:r w:rsidRPr="6509C4C9">
              <w:rPr>
                <w:rFonts w:ascii="Calibri" w:eastAsia="Calibri" w:hAnsi="Calibri" w:cs="Calibri"/>
                <w:color w:val="000000" w:themeColor="text1"/>
                <w:sz w:val="20"/>
                <w:szCs w:val="20"/>
              </w:rPr>
              <w:t xml:space="preserve">To know that </w:t>
            </w:r>
            <w:r w:rsidR="4312DF20" w:rsidRPr="6509C4C9">
              <w:rPr>
                <w:rFonts w:ascii="Calibri" w:eastAsia="Calibri" w:hAnsi="Calibri" w:cs="Calibri"/>
                <w:color w:val="000000" w:themeColor="text1"/>
                <w:sz w:val="20"/>
                <w:szCs w:val="20"/>
              </w:rPr>
              <w:t xml:space="preserve">many </w:t>
            </w:r>
            <w:r w:rsidRPr="6509C4C9">
              <w:rPr>
                <w:rFonts w:ascii="Calibri" w:eastAsia="Calibri" w:hAnsi="Calibri" w:cs="Calibri"/>
                <w:color w:val="000000" w:themeColor="text1"/>
                <w:sz w:val="20"/>
                <w:szCs w:val="20"/>
              </w:rPr>
              <w:t>Christians share the same basic belief in God the creator, Jesus Christ and the Holy Spirit. However, there are differences between how they understand some of the teachings and how they should live a Christian life. </w:t>
            </w:r>
          </w:p>
        </w:tc>
      </w:tr>
      <w:tr w:rsidR="001D7F3D" w14:paraId="1582B718" w14:textId="77777777" w:rsidTr="6509C4C9">
        <w:tc>
          <w:tcPr>
            <w:tcW w:w="5000" w:type="pct"/>
            <w:shd w:val="clear" w:color="auto" w:fill="FDE9D9" w:themeFill="accent6" w:themeFillTint="33"/>
          </w:tcPr>
          <w:p w14:paraId="7F581C9B" w14:textId="78B9711F" w:rsidR="5F6C0A89" w:rsidRDefault="5F6C0A89" w:rsidP="440D04E7">
            <w:pPr>
              <w:spacing w:after="200" w:line="276" w:lineRule="auto"/>
              <w:rPr>
                <w:rFonts w:ascii="Calibri" w:eastAsia="Calibri" w:hAnsi="Calibri" w:cs="Calibri"/>
                <w:sz w:val="24"/>
                <w:szCs w:val="24"/>
              </w:rPr>
            </w:pPr>
            <w:r w:rsidRPr="440D04E7">
              <w:rPr>
                <w:rFonts w:ascii="Calibri" w:eastAsia="Calibri" w:hAnsi="Calibri" w:cs="Calibri"/>
                <w:b/>
                <w:bCs/>
                <w:color w:val="000000" w:themeColor="text1"/>
                <w:sz w:val="24"/>
                <w:szCs w:val="24"/>
              </w:rPr>
              <w:t>Disciplinary knowledge (on-going for the year)</w:t>
            </w:r>
          </w:p>
          <w:p w14:paraId="170DA195" w14:textId="77777777" w:rsidR="001D7F3D" w:rsidRPr="001D7F3D" w:rsidRDefault="001D7F3D" w:rsidP="05A225CF">
            <w:pPr>
              <w:rPr>
                <w:rFonts w:asciiTheme="minorHAnsi" w:hAnsiTheme="minorHAnsi"/>
                <w:i/>
                <w:iCs/>
                <w:sz w:val="20"/>
                <w:szCs w:val="20"/>
              </w:rPr>
            </w:pPr>
            <w:r w:rsidRPr="05A225CF">
              <w:rPr>
                <w:rFonts w:asciiTheme="minorHAnsi" w:hAnsiTheme="minorHAnsi"/>
                <w:i/>
                <w:iCs/>
                <w:sz w:val="20"/>
                <w:szCs w:val="20"/>
              </w:rPr>
              <w:t>Beliefs and values</w:t>
            </w:r>
          </w:p>
          <w:p w14:paraId="00FCA13B" w14:textId="3D2B95FA" w:rsidR="001D7F3D" w:rsidRPr="001D7F3D" w:rsidRDefault="001D7F3D" w:rsidP="05A225CF">
            <w:pPr>
              <w:rPr>
                <w:rFonts w:asciiTheme="minorHAnsi" w:hAnsiTheme="minorHAnsi"/>
                <w:sz w:val="20"/>
                <w:szCs w:val="20"/>
              </w:rPr>
            </w:pPr>
            <w:r w:rsidRPr="05A225CF">
              <w:rPr>
                <w:rFonts w:asciiTheme="minorHAnsi" w:hAnsiTheme="minorHAnsi"/>
                <w:sz w:val="20"/>
                <w:szCs w:val="20"/>
              </w:rPr>
              <w:t>• Make links between beliefs and sacred texts, including how and why religious sources are used to teach and guide believers</w:t>
            </w:r>
          </w:p>
          <w:p w14:paraId="76C20E93" w14:textId="505E7668" w:rsidR="001D7F3D" w:rsidRPr="001D7F3D" w:rsidRDefault="001D7F3D" w:rsidP="05A225CF">
            <w:pPr>
              <w:rPr>
                <w:rFonts w:asciiTheme="minorHAnsi" w:hAnsiTheme="minorHAnsi"/>
                <w:sz w:val="20"/>
                <w:szCs w:val="20"/>
              </w:rPr>
            </w:pPr>
            <w:r w:rsidRPr="05A225CF">
              <w:rPr>
                <w:rFonts w:asciiTheme="minorHAnsi" w:hAnsiTheme="minorHAnsi"/>
                <w:sz w:val="20"/>
                <w:szCs w:val="20"/>
              </w:rPr>
              <w:t>• Explain the impact of beliefs and values – including reasons for diversity</w:t>
            </w:r>
          </w:p>
          <w:p w14:paraId="0DB61BD0" w14:textId="77777777" w:rsidR="001D7F3D" w:rsidRPr="001D7F3D" w:rsidRDefault="001D7F3D" w:rsidP="05A225CF">
            <w:pPr>
              <w:rPr>
                <w:rFonts w:asciiTheme="minorHAnsi" w:hAnsiTheme="minorHAnsi"/>
                <w:i/>
                <w:iCs/>
                <w:sz w:val="20"/>
                <w:szCs w:val="20"/>
              </w:rPr>
            </w:pPr>
            <w:r w:rsidRPr="05A225CF">
              <w:rPr>
                <w:rFonts w:asciiTheme="minorHAnsi" w:hAnsiTheme="minorHAnsi"/>
                <w:i/>
                <w:iCs/>
                <w:sz w:val="20"/>
                <w:szCs w:val="20"/>
              </w:rPr>
              <w:t>Living religious traditions</w:t>
            </w:r>
          </w:p>
          <w:p w14:paraId="1E55A3B3" w14:textId="0F3B72ED" w:rsidR="001D7F3D" w:rsidRPr="001D7F3D" w:rsidRDefault="001D7F3D" w:rsidP="05A225CF">
            <w:pPr>
              <w:rPr>
                <w:rFonts w:asciiTheme="minorHAnsi" w:hAnsiTheme="minorHAnsi"/>
                <w:sz w:val="20"/>
                <w:szCs w:val="20"/>
              </w:rPr>
            </w:pPr>
            <w:r w:rsidRPr="05A225CF">
              <w:rPr>
                <w:rFonts w:asciiTheme="minorHAnsi" w:hAnsiTheme="minorHAnsi"/>
                <w:sz w:val="20"/>
                <w:szCs w:val="20"/>
              </w:rPr>
              <w:t>• Explain differing forms of expression and why these might be used</w:t>
            </w:r>
          </w:p>
          <w:p w14:paraId="5675D927" w14:textId="0D1CD9C1" w:rsidR="001D7F3D" w:rsidRPr="001D7F3D" w:rsidRDefault="001D7F3D" w:rsidP="05A225CF">
            <w:pPr>
              <w:rPr>
                <w:rFonts w:asciiTheme="minorHAnsi" w:hAnsiTheme="minorHAnsi"/>
                <w:sz w:val="20"/>
                <w:szCs w:val="20"/>
              </w:rPr>
            </w:pPr>
            <w:r w:rsidRPr="05A225CF">
              <w:rPr>
                <w:rFonts w:asciiTheme="minorHAnsi" w:hAnsiTheme="minorHAnsi"/>
                <w:sz w:val="20"/>
                <w:szCs w:val="20"/>
              </w:rPr>
              <w:t>• Describe diversity of religious practices and lifestyle within the religious tradition</w:t>
            </w:r>
          </w:p>
          <w:p w14:paraId="02187FD1" w14:textId="2863B7C0" w:rsidR="001D7F3D" w:rsidRPr="001D7F3D" w:rsidRDefault="001D7F3D" w:rsidP="05A225CF">
            <w:pPr>
              <w:rPr>
                <w:rFonts w:asciiTheme="minorHAnsi" w:hAnsiTheme="minorHAnsi"/>
                <w:sz w:val="20"/>
                <w:szCs w:val="20"/>
              </w:rPr>
            </w:pPr>
            <w:r w:rsidRPr="05A225CF">
              <w:rPr>
                <w:rFonts w:asciiTheme="minorHAnsi" w:hAnsiTheme="minorHAnsi"/>
                <w:sz w:val="20"/>
                <w:szCs w:val="20"/>
              </w:rPr>
              <w:t>• Interpret the deeper meaning of symbolism – contained in stories, images and actions</w:t>
            </w:r>
          </w:p>
          <w:p w14:paraId="00EC35D1" w14:textId="77777777" w:rsidR="001D7F3D" w:rsidRPr="001D7F3D" w:rsidRDefault="001D7F3D" w:rsidP="05A225CF">
            <w:pPr>
              <w:rPr>
                <w:rFonts w:asciiTheme="minorHAnsi" w:hAnsiTheme="minorHAnsi"/>
                <w:i/>
                <w:iCs/>
                <w:sz w:val="20"/>
                <w:szCs w:val="20"/>
              </w:rPr>
            </w:pPr>
            <w:r w:rsidRPr="05A225CF">
              <w:rPr>
                <w:rFonts w:asciiTheme="minorHAnsi" w:hAnsiTheme="minorHAnsi"/>
                <w:i/>
                <w:iCs/>
                <w:sz w:val="20"/>
                <w:szCs w:val="20"/>
              </w:rPr>
              <w:t>Shared human experiences</w:t>
            </w:r>
          </w:p>
          <w:p w14:paraId="00D951F2" w14:textId="00EF0AD0" w:rsidR="001D7F3D" w:rsidRPr="001D7F3D" w:rsidRDefault="001D7F3D" w:rsidP="05A225CF">
            <w:pPr>
              <w:rPr>
                <w:rFonts w:asciiTheme="minorHAnsi" w:hAnsiTheme="minorHAnsi"/>
                <w:sz w:val="20"/>
                <w:szCs w:val="20"/>
              </w:rPr>
            </w:pPr>
            <w:r w:rsidRPr="05A225CF">
              <w:rPr>
                <w:rFonts w:asciiTheme="minorHAnsi" w:hAnsiTheme="minorHAnsi"/>
                <w:sz w:val="20"/>
                <w:szCs w:val="20"/>
              </w:rPr>
              <w:t>• Explain (with appropriate examples) where people might seek wisdom and guidance</w:t>
            </w:r>
          </w:p>
          <w:p w14:paraId="50B88722" w14:textId="27ECFC89" w:rsidR="001D7F3D" w:rsidRPr="001D7F3D" w:rsidRDefault="001D7F3D" w:rsidP="05A225CF">
            <w:pPr>
              <w:rPr>
                <w:rFonts w:asciiTheme="minorHAnsi" w:hAnsiTheme="minorHAnsi"/>
                <w:sz w:val="20"/>
                <w:szCs w:val="20"/>
              </w:rPr>
            </w:pPr>
            <w:r w:rsidRPr="05A225CF">
              <w:rPr>
                <w:rFonts w:asciiTheme="minorHAnsi" w:hAnsiTheme="minorHAnsi"/>
                <w:sz w:val="20"/>
                <w:szCs w:val="20"/>
              </w:rPr>
              <w:t>• Consider the role of rules and guidance in uniting communities</w:t>
            </w:r>
          </w:p>
          <w:p w14:paraId="714B49EF" w14:textId="77777777" w:rsidR="001D7F3D" w:rsidRPr="001D7F3D" w:rsidRDefault="001D7F3D" w:rsidP="05A225CF">
            <w:pPr>
              <w:rPr>
                <w:rFonts w:asciiTheme="minorHAnsi" w:hAnsiTheme="minorHAnsi"/>
                <w:i/>
                <w:iCs/>
                <w:sz w:val="20"/>
                <w:szCs w:val="20"/>
              </w:rPr>
            </w:pPr>
            <w:r w:rsidRPr="05A225CF">
              <w:rPr>
                <w:rFonts w:asciiTheme="minorHAnsi" w:hAnsiTheme="minorHAnsi"/>
                <w:i/>
                <w:iCs/>
                <w:sz w:val="20"/>
                <w:szCs w:val="20"/>
              </w:rPr>
              <w:t>Search for personal meaning</w:t>
            </w:r>
          </w:p>
          <w:p w14:paraId="706049A9" w14:textId="38A3C693" w:rsidR="001D7F3D" w:rsidRPr="001D7F3D" w:rsidRDefault="001D7F3D" w:rsidP="05A225CF">
            <w:pPr>
              <w:rPr>
                <w:rFonts w:asciiTheme="minorHAnsi" w:hAnsiTheme="minorHAnsi"/>
                <w:sz w:val="20"/>
                <w:szCs w:val="20"/>
              </w:rPr>
            </w:pPr>
            <w:r w:rsidRPr="05A225CF">
              <w:rPr>
                <w:rFonts w:asciiTheme="minorHAnsi" w:hAnsiTheme="minorHAnsi"/>
                <w:sz w:val="20"/>
                <w:szCs w:val="20"/>
              </w:rPr>
              <w:t>• Discuss and debate the sources of guidance available to them</w:t>
            </w:r>
          </w:p>
          <w:p w14:paraId="4DD5935A" w14:textId="410042C8" w:rsidR="001D7F3D" w:rsidRPr="002E14AE" w:rsidRDefault="001D7F3D" w:rsidP="05A225CF">
            <w:pPr>
              <w:rPr>
                <w:rFonts w:asciiTheme="minorHAnsi" w:hAnsiTheme="minorHAnsi"/>
                <w:b/>
                <w:bCs/>
                <w:sz w:val="24"/>
                <w:szCs w:val="24"/>
              </w:rPr>
            </w:pPr>
            <w:r w:rsidRPr="05A225CF">
              <w:rPr>
                <w:rFonts w:asciiTheme="minorHAnsi" w:hAnsiTheme="minorHAnsi"/>
                <w:sz w:val="20"/>
                <w:szCs w:val="20"/>
              </w:rPr>
              <w:t>• Consider the value of differing sources of guidance</w:t>
            </w:r>
          </w:p>
        </w:tc>
      </w:tr>
      <w:tr w:rsidR="001D1013" w14:paraId="44D40FDF" w14:textId="77777777" w:rsidTr="6509C4C9">
        <w:tc>
          <w:tcPr>
            <w:tcW w:w="5000" w:type="pct"/>
            <w:shd w:val="clear" w:color="auto" w:fill="FDE9D9" w:themeFill="accent6" w:themeFillTint="33"/>
          </w:tcPr>
          <w:p w14:paraId="2AEB1D64" w14:textId="2DA8531B" w:rsidR="00036929" w:rsidRPr="002E14AE" w:rsidRDefault="001D1013" w:rsidP="001D1013">
            <w:pPr>
              <w:rPr>
                <w:rFonts w:asciiTheme="minorHAnsi" w:hAnsiTheme="minorHAnsi"/>
                <w:b/>
                <w:sz w:val="24"/>
              </w:rPr>
            </w:pPr>
            <w:r w:rsidRPr="002E14AE">
              <w:rPr>
                <w:rFonts w:asciiTheme="minorHAnsi" w:hAnsiTheme="minorHAnsi"/>
                <w:b/>
                <w:sz w:val="24"/>
              </w:rPr>
              <w:t>Key Vocabulary</w:t>
            </w:r>
          </w:p>
          <w:p w14:paraId="27A51D0D" w14:textId="363A641E" w:rsidR="00963A1D" w:rsidRPr="00423E95" w:rsidRDefault="00963A1D" w:rsidP="00063EED">
            <w:pPr>
              <w:pStyle w:val="ListParagraph"/>
              <w:numPr>
                <w:ilvl w:val="0"/>
                <w:numId w:val="2"/>
              </w:numPr>
              <w:textAlignment w:val="baseline"/>
              <w:rPr>
                <w:rFonts w:ascii="Segoe UI" w:eastAsia="Times New Roman" w:hAnsi="Segoe UI" w:cs="Segoe UI"/>
                <w:sz w:val="16"/>
                <w:szCs w:val="18"/>
                <w:lang w:eastAsia="en-GB"/>
              </w:rPr>
            </w:pPr>
            <w:r w:rsidRPr="00423E95">
              <w:rPr>
                <w:rFonts w:ascii="Calibri" w:eastAsia="Times New Roman" w:hAnsi="Calibri" w:cs="Segoe UI"/>
                <w:sz w:val="20"/>
                <w:lang w:eastAsia="en-GB"/>
              </w:rPr>
              <w:t>The Trinity – The thr</w:t>
            </w:r>
            <w:r w:rsidR="008E5F33" w:rsidRPr="00423E95">
              <w:rPr>
                <w:rFonts w:ascii="Calibri" w:eastAsia="Times New Roman" w:hAnsi="Calibri" w:cs="Segoe UI"/>
                <w:sz w:val="20"/>
                <w:lang w:eastAsia="en-GB"/>
              </w:rPr>
              <w:t>ee parts of God in Christianity (Father, Son and Holy Spirit)</w:t>
            </w:r>
          </w:p>
          <w:p w14:paraId="4BBD6826" w14:textId="24DF5AF0" w:rsidR="00963A1D" w:rsidRPr="00423E95" w:rsidRDefault="00963A1D" w:rsidP="00063EED">
            <w:pPr>
              <w:pStyle w:val="ListParagraph"/>
              <w:numPr>
                <w:ilvl w:val="0"/>
                <w:numId w:val="2"/>
              </w:numPr>
              <w:textAlignment w:val="baseline"/>
              <w:rPr>
                <w:rFonts w:ascii="Segoe UI" w:eastAsia="Times New Roman" w:hAnsi="Segoe UI" w:cs="Segoe UI"/>
                <w:sz w:val="16"/>
                <w:szCs w:val="18"/>
                <w:lang w:eastAsia="en-GB"/>
              </w:rPr>
            </w:pPr>
            <w:r w:rsidRPr="00423E95">
              <w:rPr>
                <w:rFonts w:ascii="Calibri" w:eastAsia="Times New Roman" w:hAnsi="Calibri" w:cs="Segoe UI"/>
                <w:sz w:val="20"/>
                <w:lang w:eastAsia="en-GB"/>
              </w:rPr>
              <w:t>Denominations – The different branches of Christianity.  </w:t>
            </w:r>
          </w:p>
          <w:p w14:paraId="2C0B33EF" w14:textId="28C2713A" w:rsidR="00423E95" w:rsidRPr="0068045C" w:rsidRDefault="008E5F33" w:rsidP="00063EED">
            <w:pPr>
              <w:pStyle w:val="ListParagraph"/>
              <w:numPr>
                <w:ilvl w:val="0"/>
                <w:numId w:val="2"/>
              </w:numPr>
              <w:rPr>
                <w:rFonts w:ascii="Segoe UI" w:eastAsia="Times New Roman" w:hAnsi="Segoe UI" w:cs="Segoe UI"/>
                <w:sz w:val="16"/>
                <w:szCs w:val="16"/>
                <w:lang w:eastAsia="en-GB"/>
              </w:rPr>
            </w:pPr>
            <w:r w:rsidRPr="367B8BA1">
              <w:rPr>
                <w:rFonts w:ascii="Calibri" w:eastAsia="Times New Roman" w:hAnsi="Calibri" w:cs="Segoe UI"/>
                <w:sz w:val="20"/>
                <w:szCs w:val="20"/>
                <w:lang w:eastAsia="en-GB"/>
              </w:rPr>
              <w:t>Ecumenical – B</w:t>
            </w:r>
            <w:r w:rsidR="00963A1D" w:rsidRPr="367B8BA1">
              <w:rPr>
                <w:rFonts w:ascii="Calibri" w:eastAsia="Times New Roman" w:hAnsi="Calibri" w:cs="Segoe UI"/>
                <w:sz w:val="20"/>
                <w:szCs w:val="20"/>
                <w:lang w:eastAsia="en-GB"/>
              </w:rPr>
              <w:t>ringing together the diff</w:t>
            </w:r>
            <w:r w:rsidRPr="367B8BA1">
              <w:rPr>
                <w:rFonts w:ascii="Calibri" w:eastAsia="Times New Roman" w:hAnsi="Calibri" w:cs="Segoe UI"/>
                <w:sz w:val="20"/>
                <w:szCs w:val="20"/>
                <w:lang w:eastAsia="en-GB"/>
              </w:rPr>
              <w:t>erent branches of Christianity (uniting)</w:t>
            </w:r>
          </w:p>
        </w:tc>
      </w:tr>
      <w:tr w:rsidR="001D1013" w14:paraId="7E70D511" w14:textId="77777777" w:rsidTr="6509C4C9">
        <w:tc>
          <w:tcPr>
            <w:tcW w:w="5000" w:type="pct"/>
          </w:tcPr>
          <w:p w14:paraId="39EBECF9" w14:textId="5A414690" w:rsidR="001D1013" w:rsidRPr="00DD0A45" w:rsidRDefault="00DD0A45" w:rsidP="367B8BA1">
            <w:pPr>
              <w:rPr>
                <w:b/>
                <w:bCs/>
              </w:rPr>
            </w:pPr>
            <w:r w:rsidRPr="130A59A8">
              <w:rPr>
                <w:b/>
                <w:bCs/>
              </w:rPr>
              <w:t>Session</w:t>
            </w:r>
            <w:r w:rsidR="001D1013" w:rsidRPr="130A59A8">
              <w:rPr>
                <w:b/>
                <w:bCs/>
              </w:rPr>
              <w:t xml:space="preserve"> 1:</w:t>
            </w:r>
            <w:r w:rsidR="562C2168" w:rsidRPr="130A59A8">
              <w:rPr>
                <w:b/>
                <w:bCs/>
              </w:rPr>
              <w:t xml:space="preserve"> How do people decide what to believe?</w:t>
            </w:r>
            <w:r w:rsidR="3BFC161F" w:rsidRPr="130A59A8">
              <w:rPr>
                <w:b/>
                <w:bCs/>
              </w:rPr>
              <w:t xml:space="preserve"> What are ‘sources of authority’?</w:t>
            </w:r>
          </w:p>
          <w:p w14:paraId="3EF2116B" w14:textId="4F23D567" w:rsidR="3BFC161F" w:rsidRDefault="3BFC161F" w:rsidP="130A59A8">
            <w:pPr>
              <w:rPr>
                <w:rFonts w:asciiTheme="minorHAnsi" w:eastAsiaTheme="minorEastAsia" w:hAnsiTheme="minorHAnsi" w:cstheme="minorBidi"/>
              </w:rPr>
            </w:pPr>
            <w:r w:rsidRPr="130A59A8">
              <w:rPr>
                <w:rFonts w:asciiTheme="minorHAnsi" w:eastAsiaTheme="minorEastAsia" w:hAnsiTheme="minorHAnsi" w:cstheme="minorBidi"/>
              </w:rPr>
              <w:t>Children learn what sources of authority are and are able to provide examples of sources of authority for religious and non-religious groups.</w:t>
            </w:r>
            <w:r w:rsidR="5F1C6122" w:rsidRPr="130A59A8">
              <w:rPr>
                <w:rFonts w:asciiTheme="minorHAnsi" w:eastAsiaTheme="minorEastAsia" w:hAnsiTheme="minorHAnsi" w:cstheme="minorBidi"/>
              </w:rPr>
              <w:t xml:space="preserve"> Children will ask questions, debate and discuss what sources of authority are present in different situations and how they are used.</w:t>
            </w:r>
          </w:p>
          <w:p w14:paraId="4860E27E" w14:textId="24F2E67B" w:rsidR="00963A1D" w:rsidRDefault="1A535A66" w:rsidP="515BEBC4">
            <w:pPr>
              <w:textAlignment w:val="baseline"/>
              <w:rPr>
                <w:rFonts w:ascii="Calibri" w:hAnsi="Calibri"/>
              </w:rPr>
            </w:pPr>
            <w:r w:rsidRPr="515BEBC4">
              <w:rPr>
                <w:b/>
                <w:bCs/>
              </w:rPr>
              <w:t>Suggested activities</w:t>
            </w:r>
            <w:r w:rsidR="2A373A9D" w:rsidRPr="515BEBC4">
              <w:rPr>
                <w:b/>
                <w:bCs/>
              </w:rPr>
              <w:t>/Teacher subject knowledge</w:t>
            </w:r>
          </w:p>
          <w:p w14:paraId="0C2BCF5C" w14:textId="3E275126" w:rsidR="00963A1D" w:rsidRDefault="00963A1D" w:rsidP="00063EED">
            <w:pPr>
              <w:pStyle w:val="ListParagraph"/>
              <w:numPr>
                <w:ilvl w:val="0"/>
                <w:numId w:val="2"/>
              </w:numPr>
              <w:textAlignment w:val="baseline"/>
              <w:rPr>
                <w:rFonts w:ascii="Calibri" w:hAnsi="Calibri"/>
              </w:rPr>
            </w:pPr>
            <w:r w:rsidRPr="05A225CF">
              <w:rPr>
                <w:rStyle w:val="normaltextrun"/>
                <w:rFonts w:ascii="Calibri" w:hAnsi="Calibri"/>
              </w:rPr>
              <w:t xml:space="preserve">Ask </w:t>
            </w:r>
            <w:proofErr w:type="spellStart"/>
            <w:r w:rsidRPr="05A225CF">
              <w:rPr>
                <w:rStyle w:val="normaltextrun"/>
                <w:rFonts w:ascii="Calibri" w:hAnsi="Calibri"/>
              </w:rPr>
              <w:t>chn</w:t>
            </w:r>
            <w:proofErr w:type="spellEnd"/>
            <w:r w:rsidRPr="05A225CF">
              <w:rPr>
                <w:rStyle w:val="normaltextrun"/>
                <w:rFonts w:ascii="Calibri" w:hAnsi="Calibri"/>
              </w:rPr>
              <w:t xml:space="preserve"> to work together to write a poem to express the shared ideas and values of the school community. Discuss similarities and differences between the poems. Are there any key ideas that all groups agree on? Were there any surprising ideas? Does it matter if people within a community have different ideas and opinions? What are the advantages and disadvantages of having different beliefs and values in a community?</w:t>
            </w:r>
            <w:r w:rsidRPr="05A225CF">
              <w:rPr>
                <w:rStyle w:val="eop"/>
                <w:rFonts w:ascii="Calibri" w:hAnsi="Calibri"/>
              </w:rPr>
              <w:t> </w:t>
            </w:r>
          </w:p>
          <w:p w14:paraId="1D526E84" w14:textId="77777777" w:rsidR="004400F9" w:rsidRDefault="00963A1D" w:rsidP="00063EED">
            <w:pPr>
              <w:pStyle w:val="paragraph"/>
              <w:numPr>
                <w:ilvl w:val="0"/>
                <w:numId w:val="2"/>
              </w:numPr>
              <w:spacing w:before="0" w:beforeAutospacing="0" w:after="0" w:afterAutospacing="0"/>
              <w:textAlignment w:val="baseline"/>
              <w:rPr>
                <w:rStyle w:val="eop"/>
                <w:rFonts w:ascii="Calibri" w:hAnsi="Calibri"/>
                <w:sz w:val="22"/>
                <w:szCs w:val="22"/>
              </w:rPr>
            </w:pPr>
            <w:r>
              <w:rPr>
                <w:rStyle w:val="normaltextrun"/>
                <w:rFonts w:ascii="Calibri" w:hAnsi="Calibri"/>
                <w:sz w:val="22"/>
                <w:szCs w:val="22"/>
              </w:rPr>
              <w:t>Explain that religious communities often have sources of authority which guide them in their beliefs and values – Consider what might be classed as ‘sources of authority’ for non-religious communities and how these might guide individuals within the community.</w:t>
            </w:r>
            <w:r>
              <w:rPr>
                <w:rStyle w:val="eop"/>
                <w:rFonts w:ascii="Calibri" w:hAnsi="Calibri"/>
                <w:sz w:val="22"/>
                <w:szCs w:val="22"/>
              </w:rPr>
              <w:t> </w:t>
            </w:r>
          </w:p>
          <w:p w14:paraId="7D2ACE45" w14:textId="77777777" w:rsidR="00E66230" w:rsidRDefault="00E66230" w:rsidP="00063EED">
            <w:pPr>
              <w:pStyle w:val="paragraph"/>
              <w:numPr>
                <w:ilvl w:val="0"/>
                <w:numId w:val="2"/>
              </w:numPr>
              <w:spacing w:before="0" w:beforeAutospacing="0" w:after="0" w:afterAutospacing="0"/>
              <w:textAlignment w:val="baseline"/>
              <w:rPr>
                <w:rStyle w:val="eop"/>
                <w:rFonts w:ascii="Calibri" w:hAnsi="Calibri"/>
                <w:sz w:val="22"/>
                <w:szCs w:val="22"/>
              </w:rPr>
            </w:pPr>
            <w:r>
              <w:rPr>
                <w:rStyle w:val="eop"/>
                <w:rFonts w:ascii="Calibri" w:hAnsi="Calibri"/>
                <w:sz w:val="22"/>
                <w:szCs w:val="22"/>
              </w:rPr>
              <w:t>Based on all this exploration, ask the question – How do people decide what to believe?</w:t>
            </w:r>
          </w:p>
          <w:p w14:paraId="0CCBB87A" w14:textId="6668C64F" w:rsidR="001D7F3D" w:rsidRPr="001D7F3D" w:rsidRDefault="001D7F3D" w:rsidP="367B8BA1">
            <w:pPr>
              <w:pStyle w:val="paragraph"/>
              <w:spacing w:before="0" w:beforeAutospacing="0" w:after="0" w:afterAutospacing="0"/>
              <w:textAlignment w:val="baseline"/>
              <w:rPr>
                <w:rFonts w:ascii="Calibri" w:hAnsi="Calibri"/>
                <w:b/>
                <w:bCs/>
                <w:i/>
                <w:iCs/>
                <w:sz w:val="22"/>
                <w:szCs w:val="22"/>
              </w:rPr>
            </w:pPr>
            <w:r w:rsidRPr="367B8BA1">
              <w:rPr>
                <w:rStyle w:val="eop"/>
                <w:rFonts w:ascii="Calibri" w:hAnsi="Calibri"/>
                <w:b/>
                <w:bCs/>
                <w:i/>
                <w:iCs/>
                <w:sz w:val="22"/>
                <w:szCs w:val="22"/>
              </w:rPr>
              <w:t xml:space="preserve">Vocabulary = </w:t>
            </w:r>
            <w:r w:rsidR="4263CC6B" w:rsidRPr="367B8BA1">
              <w:rPr>
                <w:rStyle w:val="eop"/>
                <w:rFonts w:ascii="Calibri" w:hAnsi="Calibri"/>
                <w:b/>
                <w:bCs/>
                <w:i/>
                <w:iCs/>
                <w:sz w:val="22"/>
                <w:szCs w:val="22"/>
              </w:rPr>
              <w:t>belief, community, sources of authority</w:t>
            </w:r>
          </w:p>
        </w:tc>
      </w:tr>
      <w:tr w:rsidR="001D1013" w14:paraId="02438407" w14:textId="77777777" w:rsidTr="6509C4C9">
        <w:tc>
          <w:tcPr>
            <w:tcW w:w="5000" w:type="pct"/>
          </w:tcPr>
          <w:p w14:paraId="17391A23" w14:textId="6B5543CD" w:rsidR="001D1013" w:rsidRPr="00DD0A45" w:rsidRDefault="00DD0A45" w:rsidP="367B8BA1">
            <w:pPr>
              <w:rPr>
                <w:b/>
                <w:bCs/>
              </w:rPr>
            </w:pPr>
            <w:r w:rsidRPr="05A225CF">
              <w:rPr>
                <w:b/>
                <w:bCs/>
              </w:rPr>
              <w:lastRenderedPageBreak/>
              <w:t>Session</w:t>
            </w:r>
            <w:r w:rsidR="001D1013" w:rsidRPr="05A225CF">
              <w:rPr>
                <w:b/>
                <w:bCs/>
              </w:rPr>
              <w:t xml:space="preserve"> 2:</w:t>
            </w:r>
            <w:r w:rsidR="651D1891" w:rsidRPr="05A225CF">
              <w:rPr>
                <w:b/>
                <w:bCs/>
              </w:rPr>
              <w:t xml:space="preserve"> What is the Apostles Creed?</w:t>
            </w:r>
          </w:p>
          <w:p w14:paraId="7CF66C6E" w14:textId="36EEF195" w:rsidR="05A225CF" w:rsidRDefault="58470214" w:rsidP="130A59A8">
            <w:pPr>
              <w:rPr>
                <w:rFonts w:asciiTheme="minorHAnsi" w:eastAsiaTheme="minorEastAsia" w:hAnsiTheme="minorHAnsi" w:cstheme="minorBidi"/>
              </w:rPr>
            </w:pPr>
            <w:r w:rsidRPr="130A59A8">
              <w:rPr>
                <w:rFonts w:asciiTheme="minorHAnsi" w:eastAsiaTheme="minorEastAsia" w:hAnsiTheme="minorHAnsi" w:cstheme="minorBidi"/>
              </w:rPr>
              <w:t>Through investigation, children will learn about the Apostle’s Creed; what it is, who says it and what it means to Christians.</w:t>
            </w:r>
          </w:p>
          <w:p w14:paraId="7E01F1B6" w14:textId="204E07A9" w:rsidR="6B239E7F" w:rsidRDefault="6B239E7F" w:rsidP="05A225CF">
            <w:pPr>
              <w:rPr>
                <w:b/>
                <w:bCs/>
              </w:rPr>
            </w:pPr>
            <w:r w:rsidRPr="130A59A8">
              <w:rPr>
                <w:b/>
                <w:bCs/>
              </w:rPr>
              <w:t xml:space="preserve">Core knowledge </w:t>
            </w:r>
          </w:p>
          <w:p w14:paraId="7AC38A3F" w14:textId="04E858B1" w:rsidR="6B239E7F" w:rsidRDefault="6B239E7F" w:rsidP="00063EED">
            <w:pPr>
              <w:pStyle w:val="ListParagraph"/>
              <w:numPr>
                <w:ilvl w:val="0"/>
                <w:numId w:val="7"/>
              </w:numPr>
              <w:rPr>
                <w:rFonts w:ascii="Calibri" w:hAnsi="Calibri"/>
                <w:sz w:val="20"/>
                <w:szCs w:val="20"/>
              </w:rPr>
            </w:pPr>
            <w:r w:rsidRPr="515BEBC4">
              <w:rPr>
                <w:rStyle w:val="normaltextrun"/>
                <w:rFonts w:ascii="Calibri" w:hAnsi="Calibri"/>
                <w:sz w:val="20"/>
                <w:szCs w:val="20"/>
              </w:rPr>
              <w:t xml:space="preserve">To understand that the Apostles’ Creed expresses and makes clear the most important Christian beliefs, including the nature of God. </w:t>
            </w:r>
          </w:p>
          <w:p w14:paraId="27540891" w14:textId="217F5B4B" w:rsidR="05A225CF" w:rsidRDefault="6B239E7F" w:rsidP="00063EED">
            <w:pPr>
              <w:pStyle w:val="ListParagraph"/>
              <w:numPr>
                <w:ilvl w:val="0"/>
                <w:numId w:val="7"/>
              </w:numPr>
              <w:rPr>
                <w:rFonts w:ascii="Calibri" w:hAnsi="Calibri"/>
                <w:sz w:val="20"/>
                <w:szCs w:val="20"/>
              </w:rPr>
            </w:pPr>
            <w:r w:rsidRPr="515BEBC4">
              <w:rPr>
                <w:rStyle w:val="normaltextrun"/>
                <w:rFonts w:ascii="Calibri" w:hAnsi="Calibri"/>
                <w:sz w:val="20"/>
                <w:szCs w:val="20"/>
              </w:rPr>
              <w:t>To know that the congregation often recites the Creed during acts of worship, usually standing. The Apostles’ Creed is accepted by Catholics and Protestants. </w:t>
            </w:r>
          </w:p>
          <w:p w14:paraId="568184B1" w14:textId="0EA526E2" w:rsidR="05A225CF" w:rsidRDefault="6B239E7F" w:rsidP="130A59A8">
            <w:pPr>
              <w:rPr>
                <w:rFonts w:ascii="Calibri" w:hAnsi="Calibri"/>
              </w:rPr>
            </w:pPr>
            <w:r w:rsidRPr="515BEBC4">
              <w:rPr>
                <w:b/>
                <w:bCs/>
              </w:rPr>
              <w:t>Suggested activities</w:t>
            </w:r>
            <w:r w:rsidR="12AAC528" w:rsidRPr="515BEBC4">
              <w:rPr>
                <w:b/>
                <w:bCs/>
              </w:rPr>
              <w:t>/ Teacher subject knowledge</w:t>
            </w:r>
          </w:p>
          <w:p w14:paraId="5623905C" w14:textId="77777777" w:rsidR="004400F9" w:rsidRDefault="008E5F33" w:rsidP="00063EED">
            <w:pPr>
              <w:pStyle w:val="paragraph"/>
              <w:numPr>
                <w:ilvl w:val="0"/>
                <w:numId w:val="2"/>
              </w:numPr>
              <w:spacing w:before="0" w:beforeAutospacing="0" w:after="0" w:afterAutospacing="0"/>
              <w:textAlignment w:val="baseline"/>
              <w:rPr>
                <w:rStyle w:val="eop"/>
                <w:rFonts w:ascii="Calibri" w:hAnsi="Calibri"/>
                <w:sz w:val="22"/>
                <w:szCs w:val="22"/>
              </w:rPr>
            </w:pPr>
            <w:r w:rsidRPr="367B8BA1">
              <w:rPr>
                <w:rStyle w:val="normaltextrun"/>
                <w:rFonts w:ascii="Calibri" w:hAnsi="Calibri"/>
                <w:sz w:val="22"/>
                <w:szCs w:val="22"/>
              </w:rPr>
              <w:t>Investigate the Apostle’s Creed. Identify the Christian beliefs and values contained within this declaration and discuss how these might have an impact on a believer.</w:t>
            </w:r>
            <w:r w:rsidRPr="367B8BA1">
              <w:rPr>
                <w:rStyle w:val="eop"/>
                <w:rFonts w:ascii="Calibri" w:hAnsi="Calibri"/>
                <w:sz w:val="22"/>
                <w:szCs w:val="22"/>
              </w:rPr>
              <w:t> </w:t>
            </w:r>
          </w:p>
          <w:p w14:paraId="78C449DC" w14:textId="4455BE9B" w:rsidR="00E66230" w:rsidRDefault="00E66230" w:rsidP="00063EED">
            <w:pPr>
              <w:pStyle w:val="paragraph"/>
              <w:numPr>
                <w:ilvl w:val="0"/>
                <w:numId w:val="2"/>
              </w:numPr>
              <w:spacing w:before="0" w:beforeAutospacing="0" w:after="0" w:afterAutospacing="0"/>
              <w:textAlignment w:val="baseline"/>
              <w:rPr>
                <w:rFonts w:ascii="Calibri" w:hAnsi="Calibri"/>
                <w:sz w:val="21"/>
                <w:szCs w:val="21"/>
              </w:rPr>
            </w:pPr>
            <w:r w:rsidRPr="367B8BA1">
              <w:rPr>
                <w:rStyle w:val="normaltextrun"/>
                <w:rFonts w:ascii="Calibri" w:hAnsi="Calibri"/>
                <w:sz w:val="20"/>
                <w:szCs w:val="20"/>
              </w:rPr>
              <w:t>Children should understand that the Apostles’ Creed ‘expresses and makes clear the most important Christian beliefs, including the nature of God’. The congregation often recites them during acts of worship, usually standing. The Apostles’ Creed is accepted by Catholics and Protestants.</w:t>
            </w:r>
            <w:r w:rsidRPr="367B8BA1">
              <w:rPr>
                <w:rStyle w:val="eop"/>
                <w:rFonts w:ascii="Calibri" w:hAnsi="Calibri"/>
                <w:sz w:val="20"/>
                <w:szCs w:val="20"/>
              </w:rPr>
              <w:t> </w:t>
            </w:r>
          </w:p>
          <w:p w14:paraId="15BCACF2" w14:textId="26EAF121" w:rsidR="00E66230" w:rsidRPr="008E5F33" w:rsidRDefault="001D7F3D" w:rsidP="367B8BA1">
            <w:pPr>
              <w:pStyle w:val="paragraph"/>
              <w:spacing w:before="0" w:beforeAutospacing="0" w:after="0" w:afterAutospacing="0"/>
              <w:textAlignment w:val="baseline"/>
              <w:rPr>
                <w:rFonts w:ascii="Calibri" w:hAnsi="Calibri"/>
                <w:sz w:val="22"/>
                <w:szCs w:val="22"/>
              </w:rPr>
            </w:pPr>
            <w:r w:rsidRPr="367B8BA1">
              <w:rPr>
                <w:rStyle w:val="eop"/>
                <w:rFonts w:ascii="Calibri" w:hAnsi="Calibri"/>
                <w:b/>
                <w:bCs/>
                <w:i/>
                <w:iCs/>
                <w:sz w:val="22"/>
                <w:szCs w:val="22"/>
              </w:rPr>
              <w:t>Vocabulary =</w:t>
            </w:r>
            <w:r w:rsidR="0314705C" w:rsidRPr="367B8BA1">
              <w:rPr>
                <w:rStyle w:val="eop"/>
                <w:rFonts w:ascii="Calibri" w:hAnsi="Calibri"/>
                <w:b/>
                <w:bCs/>
                <w:i/>
                <w:iCs/>
                <w:sz w:val="22"/>
                <w:szCs w:val="22"/>
              </w:rPr>
              <w:t xml:space="preserve"> Apostles Creed, Congregation, protestant and catholic </w:t>
            </w:r>
          </w:p>
        </w:tc>
      </w:tr>
      <w:tr w:rsidR="001D1013" w14:paraId="3B3E4092" w14:textId="77777777" w:rsidTr="6509C4C9">
        <w:tc>
          <w:tcPr>
            <w:tcW w:w="5000" w:type="pct"/>
          </w:tcPr>
          <w:p w14:paraId="636D0A67" w14:textId="4F9F343D" w:rsidR="001D1013" w:rsidRPr="00DD0A45" w:rsidRDefault="00DD0A45" w:rsidP="367B8BA1">
            <w:pPr>
              <w:rPr>
                <w:b/>
                <w:bCs/>
              </w:rPr>
            </w:pPr>
            <w:r w:rsidRPr="05A225CF">
              <w:rPr>
                <w:b/>
                <w:bCs/>
              </w:rPr>
              <w:t>Session</w:t>
            </w:r>
            <w:r w:rsidR="001D1013" w:rsidRPr="05A225CF">
              <w:rPr>
                <w:b/>
                <w:bCs/>
              </w:rPr>
              <w:t xml:space="preserve"> 3:</w:t>
            </w:r>
            <w:r w:rsidR="097B06C0" w:rsidRPr="05A225CF">
              <w:rPr>
                <w:b/>
                <w:bCs/>
              </w:rPr>
              <w:t xml:space="preserve"> How can the Holy Trinity be explained?</w:t>
            </w:r>
          </w:p>
          <w:p w14:paraId="5B1A42D3" w14:textId="5888A892" w:rsidR="05A225CF" w:rsidRDefault="4CF1023A" w:rsidP="130A59A8">
            <w:pPr>
              <w:rPr>
                <w:rFonts w:asciiTheme="minorHAnsi" w:eastAsiaTheme="minorEastAsia" w:hAnsiTheme="minorHAnsi" w:cstheme="minorBidi"/>
              </w:rPr>
            </w:pPr>
            <w:r w:rsidRPr="130A59A8">
              <w:rPr>
                <w:rFonts w:asciiTheme="minorHAnsi" w:eastAsiaTheme="minorEastAsia" w:hAnsiTheme="minorHAnsi" w:cstheme="minorBidi"/>
              </w:rPr>
              <w:t>Children will explore and learn about the Holy Trinity in greater depth. They will learn about the three parts to the trinity and how they are one.</w:t>
            </w:r>
          </w:p>
          <w:p w14:paraId="28208703" w14:textId="204E07A9" w:rsidR="255EE58E" w:rsidRDefault="255EE58E" w:rsidP="05A225CF">
            <w:pPr>
              <w:rPr>
                <w:b/>
                <w:bCs/>
              </w:rPr>
            </w:pPr>
            <w:r w:rsidRPr="05A225CF">
              <w:rPr>
                <w:b/>
                <w:bCs/>
              </w:rPr>
              <w:t xml:space="preserve">Core knowledge </w:t>
            </w:r>
          </w:p>
          <w:p w14:paraId="235E8409" w14:textId="614C9D9C" w:rsidR="255EE58E" w:rsidRDefault="255EE58E" w:rsidP="00063EED">
            <w:pPr>
              <w:pStyle w:val="ListParagraph"/>
              <w:numPr>
                <w:ilvl w:val="0"/>
                <w:numId w:val="7"/>
              </w:numPr>
              <w:rPr>
                <w:rFonts w:asciiTheme="minorHAnsi" w:eastAsiaTheme="minorEastAsia" w:hAnsiTheme="minorHAnsi" w:cstheme="minorBidi"/>
                <w:color w:val="231F20"/>
                <w:sz w:val="20"/>
                <w:szCs w:val="20"/>
              </w:rPr>
            </w:pPr>
            <w:r w:rsidRPr="515BEBC4">
              <w:rPr>
                <w:rFonts w:asciiTheme="minorHAnsi" w:eastAsiaTheme="minorEastAsia" w:hAnsiTheme="minorHAnsi" w:cstheme="minorBidi"/>
                <w:sz w:val="20"/>
                <w:szCs w:val="20"/>
              </w:rPr>
              <w:t xml:space="preserve">To understand that Christians believe that </w:t>
            </w:r>
            <w:r w:rsidRPr="515BEBC4">
              <w:rPr>
                <w:rFonts w:asciiTheme="minorHAnsi" w:eastAsiaTheme="minorEastAsia" w:hAnsiTheme="minorHAnsi" w:cstheme="minorBidi"/>
                <w:color w:val="231F20"/>
                <w:sz w:val="20"/>
                <w:szCs w:val="20"/>
              </w:rPr>
              <w:t xml:space="preserve">God is one, but can be experienced in three different Persons. This is called ‘The Trinity’ </w:t>
            </w:r>
          </w:p>
          <w:p w14:paraId="3075A342" w14:textId="6169D425" w:rsidR="255EE58E" w:rsidRDefault="255EE58E" w:rsidP="00063EED">
            <w:pPr>
              <w:pStyle w:val="ListParagraph"/>
              <w:numPr>
                <w:ilvl w:val="0"/>
                <w:numId w:val="7"/>
              </w:numPr>
              <w:rPr>
                <w:rFonts w:asciiTheme="minorHAnsi" w:eastAsiaTheme="minorEastAsia" w:hAnsiTheme="minorHAnsi" w:cstheme="minorBidi"/>
                <w:color w:val="231F20"/>
                <w:sz w:val="20"/>
                <w:szCs w:val="20"/>
              </w:rPr>
            </w:pPr>
            <w:r w:rsidRPr="515BEBC4">
              <w:rPr>
                <w:rFonts w:asciiTheme="minorHAnsi" w:eastAsiaTheme="minorEastAsia" w:hAnsiTheme="minorHAnsi" w:cstheme="minorBidi"/>
                <w:color w:val="231F20"/>
                <w:sz w:val="20"/>
                <w:szCs w:val="20"/>
              </w:rPr>
              <w:t xml:space="preserve">To recognise the Trinity as God the Father (the creator and </w:t>
            </w:r>
            <w:proofErr w:type="spellStart"/>
            <w:r w:rsidRPr="515BEBC4">
              <w:rPr>
                <w:rFonts w:asciiTheme="minorHAnsi" w:eastAsiaTheme="minorEastAsia" w:hAnsiTheme="minorHAnsi" w:cstheme="minorBidi"/>
                <w:color w:val="231F20"/>
                <w:sz w:val="20"/>
                <w:szCs w:val="20"/>
              </w:rPr>
              <w:t>sustainer</w:t>
            </w:r>
            <w:proofErr w:type="spellEnd"/>
            <w:r w:rsidRPr="515BEBC4">
              <w:rPr>
                <w:rFonts w:asciiTheme="minorHAnsi" w:eastAsiaTheme="minorEastAsia" w:hAnsiTheme="minorHAnsi" w:cstheme="minorBidi"/>
                <w:color w:val="231F20"/>
                <w:sz w:val="20"/>
                <w:szCs w:val="20"/>
              </w:rPr>
              <w:t xml:space="preserve"> of all things), God the Son (the incarnation of God as a human being) and God the Holy Spirit (the power of God which is active in the world, drawing people towards God)</w:t>
            </w:r>
          </w:p>
          <w:p w14:paraId="168085A8" w14:textId="57516682" w:rsidR="255EE58E" w:rsidRDefault="255EE58E" w:rsidP="00063EED">
            <w:pPr>
              <w:pStyle w:val="ListParagraph"/>
              <w:numPr>
                <w:ilvl w:val="0"/>
                <w:numId w:val="7"/>
              </w:numPr>
              <w:rPr>
                <w:rFonts w:asciiTheme="minorHAnsi" w:hAnsiTheme="minorHAnsi" w:cstheme="minorBidi"/>
                <w:sz w:val="20"/>
                <w:szCs w:val="20"/>
              </w:rPr>
            </w:pPr>
            <w:r w:rsidRPr="515BEBC4">
              <w:rPr>
                <w:rFonts w:asciiTheme="minorHAnsi" w:hAnsiTheme="minorHAnsi" w:cstheme="minorBidi"/>
                <w:sz w:val="20"/>
                <w:szCs w:val="20"/>
              </w:rPr>
              <w:t>To recognise a range of symbols that can be used to represent the Trinity</w:t>
            </w:r>
            <w:r w:rsidRPr="515BEBC4">
              <w:rPr>
                <w:rStyle w:val="normaltextrun"/>
                <w:rFonts w:ascii="Calibri" w:hAnsi="Calibri"/>
                <w:sz w:val="20"/>
                <w:szCs w:val="20"/>
              </w:rPr>
              <w:t xml:space="preserve"> </w:t>
            </w:r>
          </w:p>
          <w:p w14:paraId="207A5BC1" w14:textId="4D822E6F" w:rsidR="05A225CF" w:rsidRDefault="255EE58E" w:rsidP="130A59A8">
            <w:pPr>
              <w:rPr>
                <w:rFonts w:ascii="Calibri" w:hAnsi="Calibri"/>
              </w:rPr>
            </w:pPr>
            <w:r w:rsidRPr="515BEBC4">
              <w:rPr>
                <w:b/>
                <w:bCs/>
              </w:rPr>
              <w:t>Suggested activities</w:t>
            </w:r>
            <w:r w:rsidR="1817CD58" w:rsidRPr="515BEBC4">
              <w:rPr>
                <w:b/>
                <w:bCs/>
              </w:rPr>
              <w:t>/ Teacher subject knowledge</w:t>
            </w:r>
          </w:p>
          <w:p w14:paraId="5E52E1E7" w14:textId="0492BA67" w:rsidR="008E5F33" w:rsidRDefault="008E5F33" w:rsidP="00063EED">
            <w:pPr>
              <w:pStyle w:val="paragraph"/>
              <w:numPr>
                <w:ilvl w:val="0"/>
                <w:numId w:val="2"/>
              </w:numPr>
              <w:spacing w:before="0" w:beforeAutospacing="0" w:after="0" w:afterAutospacing="0"/>
              <w:textAlignment w:val="baseline"/>
              <w:rPr>
                <w:rFonts w:ascii="Calibri" w:hAnsi="Calibri"/>
                <w:sz w:val="22"/>
                <w:szCs w:val="22"/>
              </w:rPr>
            </w:pPr>
            <w:r w:rsidRPr="367B8BA1">
              <w:rPr>
                <w:rStyle w:val="normaltextrun"/>
                <w:rFonts w:ascii="Calibri" w:hAnsi="Calibri"/>
                <w:sz w:val="22"/>
                <w:szCs w:val="22"/>
              </w:rPr>
              <w:t xml:space="preserve">Read the story of John the Baptist from the Bible (an example can be found here </w:t>
            </w:r>
            <w:hyperlink r:id="rId10">
              <w:r w:rsidRPr="367B8BA1">
                <w:rPr>
                  <w:rStyle w:val="normaltextrun"/>
                  <w:rFonts w:ascii="Calibri" w:hAnsi="Calibri"/>
                  <w:color w:val="0563C1"/>
                  <w:sz w:val="22"/>
                  <w:szCs w:val="22"/>
                  <w:u w:val="single"/>
                </w:rPr>
                <w:t>https://dltk-kids.com/bible/cv/jesus_is_baptized-cv.htm</w:t>
              </w:r>
            </w:hyperlink>
            <w:r w:rsidRPr="367B8BA1">
              <w:rPr>
                <w:rStyle w:val="normaltextrun"/>
                <w:rFonts w:ascii="Calibri" w:hAnsi="Calibri"/>
                <w:sz w:val="22"/>
                <w:szCs w:val="22"/>
              </w:rPr>
              <w:t xml:space="preserve"> ) and discuss the appearance of the trinity</w:t>
            </w:r>
            <w:r w:rsidRPr="367B8BA1">
              <w:rPr>
                <w:rStyle w:val="normaltextrun"/>
                <w:rFonts w:ascii="Calibri" w:hAnsi="Calibri"/>
                <w:color w:val="FF0000"/>
                <w:sz w:val="22"/>
                <w:szCs w:val="22"/>
              </w:rPr>
              <w:t xml:space="preserve"> </w:t>
            </w:r>
            <w:r w:rsidRPr="367B8BA1">
              <w:rPr>
                <w:rStyle w:val="normaltextrun"/>
                <w:rFonts w:ascii="Calibri" w:hAnsi="Calibri"/>
                <w:sz w:val="22"/>
                <w:szCs w:val="22"/>
              </w:rPr>
              <w:t>during the baptism.</w:t>
            </w:r>
            <w:r w:rsidRPr="367B8BA1">
              <w:rPr>
                <w:rStyle w:val="eop"/>
                <w:rFonts w:ascii="Calibri" w:hAnsi="Calibri"/>
                <w:sz w:val="22"/>
                <w:szCs w:val="22"/>
              </w:rPr>
              <w:t> </w:t>
            </w:r>
          </w:p>
          <w:p w14:paraId="390578EE" w14:textId="77777777" w:rsidR="008E5F33" w:rsidRDefault="008E5F33" w:rsidP="00063EED">
            <w:pPr>
              <w:pStyle w:val="paragraph"/>
              <w:numPr>
                <w:ilvl w:val="0"/>
                <w:numId w:val="2"/>
              </w:numPr>
              <w:spacing w:before="0" w:beforeAutospacing="0" w:after="0" w:afterAutospacing="0"/>
              <w:textAlignment w:val="baseline"/>
              <w:rPr>
                <w:rFonts w:ascii="Calibri" w:hAnsi="Calibri"/>
                <w:sz w:val="22"/>
                <w:szCs w:val="22"/>
              </w:rPr>
            </w:pPr>
            <w:r>
              <w:rPr>
                <w:rStyle w:val="normaltextrun"/>
                <w:rFonts w:ascii="Calibri" w:hAnsi="Calibri"/>
                <w:sz w:val="22"/>
                <w:szCs w:val="22"/>
              </w:rPr>
              <w:t>Look at a selection of images representing Christian beliefs about the Trinity. Ask pupils to explain how symbolism is used to express beliefs about the nature/role of each person of the Trinity, but also how the three are ultimately one. Encourage pupils to make links between the images and their prior learning about the Apostle’s Creed.</w:t>
            </w:r>
            <w:r>
              <w:rPr>
                <w:rStyle w:val="eop"/>
                <w:rFonts w:ascii="Calibri" w:hAnsi="Calibri"/>
                <w:sz w:val="22"/>
                <w:szCs w:val="22"/>
              </w:rPr>
              <w:t> </w:t>
            </w:r>
          </w:p>
          <w:p w14:paraId="4B73B281" w14:textId="77777777" w:rsidR="004400F9" w:rsidRDefault="008E5F33" w:rsidP="00063EED">
            <w:pPr>
              <w:pStyle w:val="paragraph"/>
              <w:numPr>
                <w:ilvl w:val="0"/>
                <w:numId w:val="2"/>
              </w:numPr>
              <w:spacing w:before="0" w:beforeAutospacing="0" w:after="0" w:afterAutospacing="0"/>
              <w:textAlignment w:val="baseline"/>
              <w:rPr>
                <w:rStyle w:val="eop"/>
                <w:rFonts w:ascii="Calibri" w:hAnsi="Calibri"/>
                <w:sz w:val="22"/>
                <w:szCs w:val="22"/>
              </w:rPr>
            </w:pPr>
            <w:r w:rsidRPr="008E5F33">
              <w:rPr>
                <w:rStyle w:val="normaltextrun"/>
                <w:rFonts w:ascii="Calibri" w:hAnsi="Calibri"/>
                <w:sz w:val="22"/>
                <w:szCs w:val="22"/>
              </w:rPr>
              <w:t>Pupils could design their own piece of art work to show understanding of the Trinity. This could be used as an assessment task, along with a written explanation.</w:t>
            </w:r>
            <w:r w:rsidRPr="008E5F33">
              <w:rPr>
                <w:rStyle w:val="eop"/>
                <w:rFonts w:ascii="Calibri" w:hAnsi="Calibri"/>
                <w:sz w:val="22"/>
                <w:szCs w:val="22"/>
              </w:rPr>
              <w:t> </w:t>
            </w:r>
          </w:p>
          <w:p w14:paraId="3543282A" w14:textId="340F31BA" w:rsidR="00E66230" w:rsidRPr="00E66230" w:rsidRDefault="00E66230" w:rsidP="00063EED">
            <w:pPr>
              <w:pStyle w:val="paragraph"/>
              <w:numPr>
                <w:ilvl w:val="0"/>
                <w:numId w:val="2"/>
              </w:numPr>
              <w:spacing w:before="0" w:beforeAutospacing="0" w:after="0" w:afterAutospacing="0"/>
              <w:textAlignment w:val="baseline"/>
              <w:rPr>
                <w:rFonts w:ascii="Calibri" w:hAnsi="Calibri"/>
                <w:sz w:val="20"/>
                <w:szCs w:val="20"/>
              </w:rPr>
            </w:pPr>
            <w:r>
              <w:rPr>
                <w:rStyle w:val="normaltextrun"/>
                <w:rFonts w:ascii="Calibri" w:hAnsi="Calibri"/>
                <w:sz w:val="20"/>
                <w:szCs w:val="20"/>
              </w:rPr>
              <w:t>Children need to know that God in Trinity is the belief that God is three separate persons but is still a single God.</w:t>
            </w:r>
            <w:r>
              <w:rPr>
                <w:rStyle w:val="eop"/>
                <w:rFonts w:ascii="Calibri" w:hAnsi="Calibri"/>
                <w:sz w:val="20"/>
                <w:szCs w:val="20"/>
              </w:rPr>
              <w:t xml:space="preserve"> And that </w:t>
            </w:r>
            <w:r>
              <w:rPr>
                <w:rStyle w:val="normaltextrun"/>
                <w:rFonts w:ascii="Calibri" w:hAnsi="Calibri"/>
                <w:sz w:val="20"/>
                <w:szCs w:val="20"/>
              </w:rPr>
              <w:t>t</w:t>
            </w:r>
            <w:r w:rsidRPr="00E66230">
              <w:rPr>
                <w:rStyle w:val="normaltextrun"/>
                <w:rFonts w:ascii="Calibri" w:hAnsi="Calibri"/>
                <w:sz w:val="20"/>
                <w:szCs w:val="20"/>
              </w:rPr>
              <w:t>he trinity is: </w:t>
            </w:r>
            <w:r w:rsidRPr="00E66230">
              <w:rPr>
                <w:rStyle w:val="eop"/>
                <w:rFonts w:ascii="Calibri" w:hAnsi="Calibri"/>
                <w:sz w:val="20"/>
                <w:szCs w:val="20"/>
              </w:rPr>
              <w:t> </w:t>
            </w:r>
          </w:p>
          <w:p w14:paraId="6C689F75" w14:textId="77777777" w:rsidR="00E66230" w:rsidRDefault="00E66230" w:rsidP="00063EED">
            <w:pPr>
              <w:pStyle w:val="paragraph"/>
              <w:numPr>
                <w:ilvl w:val="1"/>
                <w:numId w:val="2"/>
              </w:numPr>
              <w:spacing w:before="0" w:beforeAutospacing="0" w:after="0" w:afterAutospacing="0"/>
              <w:textAlignment w:val="baseline"/>
              <w:rPr>
                <w:rFonts w:ascii="Calibri" w:hAnsi="Calibri"/>
                <w:sz w:val="20"/>
                <w:szCs w:val="20"/>
              </w:rPr>
            </w:pPr>
            <w:r>
              <w:rPr>
                <w:rStyle w:val="normaltextrun"/>
                <w:rFonts w:ascii="Calibri" w:hAnsi="Calibri"/>
                <w:sz w:val="20"/>
                <w:szCs w:val="20"/>
              </w:rPr>
              <w:t xml:space="preserve">God the Father - the creator and </w:t>
            </w:r>
            <w:proofErr w:type="spellStart"/>
            <w:r>
              <w:rPr>
                <w:rStyle w:val="normaltextrun"/>
                <w:rFonts w:ascii="Calibri" w:hAnsi="Calibri"/>
                <w:sz w:val="20"/>
                <w:szCs w:val="20"/>
              </w:rPr>
              <w:t>sustainer</w:t>
            </w:r>
            <w:proofErr w:type="spellEnd"/>
            <w:r>
              <w:rPr>
                <w:rStyle w:val="normaltextrun"/>
                <w:rFonts w:ascii="Calibri" w:hAnsi="Calibri"/>
                <w:sz w:val="20"/>
                <w:szCs w:val="20"/>
              </w:rPr>
              <w:t xml:space="preserve"> of all things</w:t>
            </w:r>
            <w:r>
              <w:rPr>
                <w:rStyle w:val="eop"/>
                <w:rFonts w:ascii="Calibri" w:hAnsi="Calibri"/>
                <w:sz w:val="20"/>
                <w:szCs w:val="20"/>
              </w:rPr>
              <w:t> </w:t>
            </w:r>
          </w:p>
          <w:p w14:paraId="04BA414C" w14:textId="77777777" w:rsidR="00E66230" w:rsidRDefault="00E66230" w:rsidP="00063EED">
            <w:pPr>
              <w:pStyle w:val="paragraph"/>
              <w:numPr>
                <w:ilvl w:val="1"/>
                <w:numId w:val="2"/>
              </w:numPr>
              <w:spacing w:before="0" w:beforeAutospacing="0" w:after="0" w:afterAutospacing="0"/>
              <w:textAlignment w:val="baseline"/>
              <w:rPr>
                <w:rFonts w:ascii="Calibri" w:hAnsi="Calibri"/>
                <w:sz w:val="20"/>
                <w:szCs w:val="20"/>
              </w:rPr>
            </w:pPr>
            <w:r>
              <w:rPr>
                <w:rStyle w:val="normaltextrun"/>
                <w:rFonts w:ascii="Calibri" w:hAnsi="Calibri"/>
                <w:sz w:val="20"/>
                <w:szCs w:val="20"/>
              </w:rPr>
              <w:t>God the Son - the incarnation of God as a human being, Jesus Christ, on Earth</w:t>
            </w:r>
            <w:r>
              <w:rPr>
                <w:rStyle w:val="eop"/>
                <w:rFonts w:ascii="Calibri" w:hAnsi="Calibri"/>
                <w:sz w:val="20"/>
                <w:szCs w:val="20"/>
              </w:rPr>
              <w:t> </w:t>
            </w:r>
          </w:p>
          <w:p w14:paraId="7867A266" w14:textId="77777777" w:rsidR="00E66230" w:rsidRDefault="00E66230" w:rsidP="00063EED">
            <w:pPr>
              <w:pStyle w:val="paragraph"/>
              <w:numPr>
                <w:ilvl w:val="1"/>
                <w:numId w:val="2"/>
              </w:numPr>
              <w:spacing w:before="0" w:beforeAutospacing="0" w:after="0" w:afterAutospacing="0"/>
              <w:textAlignment w:val="baseline"/>
              <w:rPr>
                <w:rFonts w:ascii="Calibri" w:hAnsi="Calibri"/>
                <w:sz w:val="20"/>
                <w:szCs w:val="20"/>
              </w:rPr>
            </w:pPr>
            <w:r>
              <w:rPr>
                <w:rStyle w:val="normaltextrun"/>
                <w:rFonts w:ascii="Calibri" w:hAnsi="Calibri"/>
                <w:sz w:val="20"/>
                <w:szCs w:val="20"/>
              </w:rPr>
              <w:t>God the Holy Spirit - the power of God which is active in the world, drawing people towards God</w:t>
            </w:r>
            <w:r>
              <w:rPr>
                <w:rStyle w:val="eop"/>
                <w:rFonts w:ascii="Calibri" w:hAnsi="Calibri"/>
                <w:sz w:val="20"/>
                <w:szCs w:val="20"/>
              </w:rPr>
              <w:t> </w:t>
            </w:r>
          </w:p>
          <w:p w14:paraId="34D9E131" w14:textId="77777777" w:rsidR="00E66230" w:rsidRDefault="00E66230" w:rsidP="00063EED">
            <w:pPr>
              <w:pStyle w:val="paragraph"/>
              <w:numPr>
                <w:ilvl w:val="0"/>
                <w:numId w:val="2"/>
              </w:numPr>
              <w:spacing w:before="0" w:beforeAutospacing="0" w:after="0" w:afterAutospacing="0"/>
              <w:textAlignment w:val="baseline"/>
              <w:rPr>
                <w:rFonts w:ascii="Calibri" w:hAnsi="Calibri"/>
                <w:sz w:val="20"/>
                <w:szCs w:val="20"/>
              </w:rPr>
            </w:pPr>
            <w:r>
              <w:rPr>
                <w:rStyle w:val="normaltextrun"/>
                <w:rFonts w:ascii="Calibri" w:hAnsi="Calibri"/>
                <w:sz w:val="20"/>
                <w:szCs w:val="20"/>
              </w:rPr>
              <w:t>The Trinity is represented through a range of symbols which can explain and describe it.</w:t>
            </w:r>
            <w:r>
              <w:rPr>
                <w:rStyle w:val="eop"/>
                <w:rFonts w:ascii="Calibri" w:hAnsi="Calibri"/>
                <w:sz w:val="20"/>
                <w:szCs w:val="20"/>
              </w:rPr>
              <w:t> </w:t>
            </w:r>
          </w:p>
          <w:p w14:paraId="0C013610" w14:textId="77777777" w:rsidR="00E66230" w:rsidRDefault="00E66230" w:rsidP="00063EED">
            <w:pPr>
              <w:pStyle w:val="paragraph"/>
              <w:numPr>
                <w:ilvl w:val="0"/>
                <w:numId w:val="2"/>
              </w:numPr>
              <w:spacing w:before="0" w:beforeAutospacing="0" w:after="0" w:afterAutospacing="0"/>
              <w:textAlignment w:val="baseline"/>
              <w:rPr>
                <w:rFonts w:ascii="Calibri" w:hAnsi="Calibri"/>
                <w:sz w:val="20"/>
                <w:szCs w:val="20"/>
              </w:rPr>
            </w:pPr>
            <w:r>
              <w:rPr>
                <w:rStyle w:val="normaltextrun"/>
                <w:rFonts w:ascii="Calibri" w:hAnsi="Calibri"/>
                <w:sz w:val="20"/>
                <w:szCs w:val="20"/>
              </w:rPr>
              <w:t>These symbols unite Christians from different denominations.</w:t>
            </w:r>
            <w:r>
              <w:rPr>
                <w:rStyle w:val="eop"/>
                <w:rFonts w:ascii="Calibri" w:hAnsi="Calibri"/>
                <w:sz w:val="20"/>
                <w:szCs w:val="20"/>
              </w:rPr>
              <w:t> </w:t>
            </w:r>
          </w:p>
          <w:p w14:paraId="15A6CE1F" w14:textId="5F5CA895" w:rsidR="00E66230" w:rsidRPr="008E5F33" w:rsidRDefault="001D7F3D" w:rsidP="367B8BA1">
            <w:pPr>
              <w:pStyle w:val="paragraph"/>
              <w:spacing w:before="0" w:beforeAutospacing="0" w:after="0" w:afterAutospacing="0"/>
              <w:textAlignment w:val="baseline"/>
              <w:rPr>
                <w:rStyle w:val="eop"/>
                <w:rFonts w:ascii="Calibri" w:hAnsi="Calibri"/>
                <w:b/>
                <w:bCs/>
                <w:i/>
                <w:iCs/>
                <w:sz w:val="22"/>
                <w:szCs w:val="22"/>
              </w:rPr>
            </w:pPr>
            <w:r w:rsidRPr="367B8BA1">
              <w:rPr>
                <w:rStyle w:val="eop"/>
                <w:rFonts w:ascii="Calibri" w:hAnsi="Calibri"/>
                <w:b/>
                <w:bCs/>
                <w:i/>
                <w:iCs/>
                <w:sz w:val="22"/>
                <w:szCs w:val="22"/>
              </w:rPr>
              <w:t>Vocabulary =</w:t>
            </w:r>
            <w:r w:rsidR="3EC10055" w:rsidRPr="367B8BA1">
              <w:rPr>
                <w:rStyle w:val="eop"/>
                <w:rFonts w:ascii="Calibri" w:hAnsi="Calibri"/>
                <w:b/>
                <w:bCs/>
                <w:i/>
                <w:iCs/>
                <w:sz w:val="22"/>
                <w:szCs w:val="22"/>
              </w:rPr>
              <w:t xml:space="preserve"> trinity, </w:t>
            </w:r>
            <w:proofErr w:type="spellStart"/>
            <w:r w:rsidR="3EC10055" w:rsidRPr="367B8BA1">
              <w:rPr>
                <w:rStyle w:val="eop"/>
                <w:rFonts w:ascii="Calibri" w:hAnsi="Calibri"/>
                <w:b/>
                <w:bCs/>
                <w:i/>
                <w:iCs/>
                <w:sz w:val="22"/>
                <w:szCs w:val="22"/>
              </w:rPr>
              <w:t>sustainer</w:t>
            </w:r>
            <w:proofErr w:type="spellEnd"/>
            <w:r w:rsidR="3EC10055" w:rsidRPr="367B8BA1">
              <w:rPr>
                <w:rStyle w:val="eop"/>
                <w:rFonts w:ascii="Calibri" w:hAnsi="Calibri"/>
                <w:b/>
                <w:bCs/>
                <w:i/>
                <w:iCs/>
                <w:sz w:val="22"/>
                <w:szCs w:val="22"/>
              </w:rPr>
              <w:t xml:space="preserve">, denominations, incarnate, </w:t>
            </w:r>
            <w:r w:rsidR="4A591FCA" w:rsidRPr="367B8BA1">
              <w:rPr>
                <w:rStyle w:val="eop"/>
                <w:rFonts w:ascii="Calibri" w:hAnsi="Calibri"/>
                <w:b/>
                <w:bCs/>
                <w:i/>
                <w:iCs/>
                <w:sz w:val="22"/>
                <w:szCs w:val="22"/>
              </w:rPr>
              <w:t>symbols</w:t>
            </w:r>
          </w:p>
        </w:tc>
      </w:tr>
      <w:tr w:rsidR="001D1013" w14:paraId="05A15D8E" w14:textId="77777777" w:rsidTr="6509C4C9">
        <w:tc>
          <w:tcPr>
            <w:tcW w:w="5000" w:type="pct"/>
            <w:shd w:val="clear" w:color="auto" w:fill="FFFFFF" w:themeFill="background1"/>
          </w:tcPr>
          <w:p w14:paraId="19C87395" w14:textId="0008E42E" w:rsidR="00DD0A45" w:rsidRPr="002E14AE" w:rsidRDefault="002E14AE" w:rsidP="367B8BA1">
            <w:pPr>
              <w:rPr>
                <w:b/>
                <w:bCs/>
              </w:rPr>
            </w:pPr>
            <w:r w:rsidRPr="05A225CF">
              <w:rPr>
                <w:b/>
                <w:bCs/>
              </w:rPr>
              <w:t>Session</w:t>
            </w:r>
            <w:r w:rsidR="001D1013" w:rsidRPr="05A225CF">
              <w:rPr>
                <w:b/>
                <w:bCs/>
              </w:rPr>
              <w:t xml:space="preserve"> 4:</w:t>
            </w:r>
            <w:r w:rsidR="008E5F33" w:rsidRPr="05A225CF">
              <w:rPr>
                <w:b/>
                <w:bCs/>
              </w:rPr>
              <w:t xml:space="preserve"> </w:t>
            </w:r>
            <w:r w:rsidR="75647246" w:rsidRPr="05A225CF">
              <w:rPr>
                <w:b/>
                <w:bCs/>
              </w:rPr>
              <w:t>What are the similarities and differences between Christian denominations?</w:t>
            </w:r>
          </w:p>
          <w:p w14:paraId="6D09CBCD" w14:textId="5D267587" w:rsidR="05A225CF" w:rsidRDefault="1C36229A" w:rsidP="130A59A8">
            <w:pPr>
              <w:rPr>
                <w:rFonts w:asciiTheme="minorHAnsi" w:eastAsiaTheme="minorEastAsia" w:hAnsiTheme="minorHAnsi" w:cstheme="minorBidi"/>
              </w:rPr>
            </w:pPr>
            <w:r w:rsidRPr="130A59A8">
              <w:rPr>
                <w:rFonts w:asciiTheme="minorHAnsi" w:eastAsiaTheme="minorEastAsia" w:hAnsiTheme="minorHAnsi" w:cstheme="minorBidi"/>
              </w:rPr>
              <w:t>In this session, children will learn about the differences and similarities between different denominations of Christians</w:t>
            </w:r>
            <w:r w:rsidR="148843BC" w:rsidRPr="130A59A8">
              <w:rPr>
                <w:rFonts w:asciiTheme="minorHAnsi" w:eastAsiaTheme="minorEastAsia" w:hAnsiTheme="minorHAnsi" w:cstheme="minorBidi"/>
              </w:rPr>
              <w:t>; concentrating on how they worship the Holy Spirit.</w:t>
            </w:r>
          </w:p>
          <w:p w14:paraId="5D2A3934" w14:textId="204E07A9" w:rsidR="5D6480EE" w:rsidRDefault="5D6480EE" w:rsidP="130A59A8">
            <w:pPr>
              <w:rPr>
                <w:b/>
                <w:bCs/>
              </w:rPr>
            </w:pPr>
            <w:r w:rsidRPr="130A59A8">
              <w:rPr>
                <w:b/>
                <w:bCs/>
              </w:rPr>
              <w:t xml:space="preserve">Core knowledge </w:t>
            </w:r>
          </w:p>
          <w:p w14:paraId="61EAA3FA" w14:textId="614C9D9C" w:rsidR="5D6480EE" w:rsidRDefault="5D6480EE" w:rsidP="00063EED">
            <w:pPr>
              <w:pStyle w:val="ListParagraph"/>
              <w:numPr>
                <w:ilvl w:val="0"/>
                <w:numId w:val="7"/>
              </w:numPr>
              <w:rPr>
                <w:rFonts w:asciiTheme="minorHAnsi" w:eastAsiaTheme="minorEastAsia" w:hAnsiTheme="minorHAnsi" w:cstheme="minorBidi"/>
                <w:color w:val="231F20"/>
                <w:sz w:val="20"/>
                <w:szCs w:val="20"/>
              </w:rPr>
            </w:pPr>
            <w:r w:rsidRPr="515BEBC4">
              <w:rPr>
                <w:rFonts w:asciiTheme="minorHAnsi" w:eastAsiaTheme="minorEastAsia" w:hAnsiTheme="minorHAnsi" w:cstheme="minorBidi"/>
                <w:sz w:val="20"/>
                <w:szCs w:val="20"/>
              </w:rPr>
              <w:t xml:space="preserve">To understand that Christians believe that </w:t>
            </w:r>
            <w:r w:rsidRPr="515BEBC4">
              <w:rPr>
                <w:rFonts w:asciiTheme="minorHAnsi" w:eastAsiaTheme="minorEastAsia" w:hAnsiTheme="minorHAnsi" w:cstheme="minorBidi"/>
                <w:color w:val="231F20"/>
                <w:sz w:val="20"/>
                <w:szCs w:val="20"/>
              </w:rPr>
              <w:t xml:space="preserve">God is one, but can be experienced in three different Persons. This is called ‘The </w:t>
            </w:r>
            <w:r w:rsidRPr="515BEBC4">
              <w:rPr>
                <w:rFonts w:asciiTheme="minorHAnsi" w:eastAsiaTheme="minorEastAsia" w:hAnsiTheme="minorHAnsi" w:cstheme="minorBidi"/>
                <w:color w:val="231F20"/>
                <w:sz w:val="20"/>
                <w:szCs w:val="20"/>
              </w:rPr>
              <w:lastRenderedPageBreak/>
              <w:t xml:space="preserve">Trinity’ </w:t>
            </w:r>
          </w:p>
          <w:p w14:paraId="0B3E2CBC" w14:textId="53FE946E" w:rsidR="5D6480EE" w:rsidRDefault="5D6480EE" w:rsidP="00063EED">
            <w:pPr>
              <w:pStyle w:val="ListParagraph"/>
              <w:numPr>
                <w:ilvl w:val="0"/>
                <w:numId w:val="7"/>
              </w:numPr>
              <w:rPr>
                <w:rFonts w:ascii="Calibri" w:hAnsi="Calibri"/>
                <w:sz w:val="20"/>
                <w:szCs w:val="20"/>
              </w:rPr>
            </w:pPr>
            <w:r w:rsidRPr="515BEBC4">
              <w:rPr>
                <w:rStyle w:val="normaltextrun"/>
                <w:rFonts w:ascii="Calibri" w:hAnsi="Calibri"/>
                <w:sz w:val="20"/>
                <w:szCs w:val="20"/>
              </w:rPr>
              <w:t>To know that the congregation often recites the Creed during acts of worship, usually standing. The Apostles’ Creed is accepted by Catholics and Protestants. </w:t>
            </w:r>
          </w:p>
          <w:p w14:paraId="273F204F" w14:textId="24A6E6C8" w:rsidR="5D6480EE" w:rsidRDefault="5D6480EE" w:rsidP="00063EED">
            <w:pPr>
              <w:pStyle w:val="paragraph"/>
              <w:numPr>
                <w:ilvl w:val="0"/>
                <w:numId w:val="4"/>
              </w:numPr>
              <w:spacing w:before="0" w:beforeAutospacing="0" w:after="0" w:afterAutospacing="0"/>
              <w:rPr>
                <w:rStyle w:val="normaltextrun"/>
                <w:rFonts w:ascii="Calibri" w:hAnsi="Calibri"/>
                <w:sz w:val="20"/>
                <w:szCs w:val="20"/>
              </w:rPr>
            </w:pPr>
            <w:r w:rsidRPr="515BEBC4">
              <w:rPr>
                <w:rStyle w:val="normaltextrun"/>
                <w:rFonts w:ascii="Calibri" w:hAnsi="Calibri"/>
                <w:sz w:val="20"/>
                <w:szCs w:val="20"/>
              </w:rPr>
              <w:t xml:space="preserve">To understand that there is one worldwide Christian church with many branches, called denominations. </w:t>
            </w:r>
          </w:p>
          <w:p w14:paraId="70FA30ED" w14:textId="085B3980" w:rsidR="5D6480EE" w:rsidRDefault="5D6480EE" w:rsidP="00063EED">
            <w:pPr>
              <w:pStyle w:val="paragraph"/>
              <w:numPr>
                <w:ilvl w:val="0"/>
                <w:numId w:val="4"/>
              </w:numPr>
              <w:spacing w:before="0" w:beforeAutospacing="0" w:after="0" w:afterAutospacing="0"/>
              <w:rPr>
                <w:rStyle w:val="normaltextrun"/>
                <w:rFonts w:ascii="Calibri" w:hAnsi="Calibri"/>
                <w:sz w:val="20"/>
                <w:szCs w:val="20"/>
              </w:rPr>
            </w:pPr>
            <w:r w:rsidRPr="515BEBC4">
              <w:rPr>
                <w:rStyle w:val="normaltextrun"/>
                <w:rFonts w:ascii="Calibri" w:hAnsi="Calibri"/>
                <w:sz w:val="20"/>
                <w:szCs w:val="20"/>
              </w:rPr>
              <w:t>To know that all Christians share the same basic belief in God the creator, Jesus Christ and the Holy Spirit. However, there are differences between how they understand some of the teachings and how they should live a Christian life. </w:t>
            </w:r>
          </w:p>
          <w:p w14:paraId="2E0CBEA7" w14:textId="77F087C1" w:rsidR="5D6480EE" w:rsidRDefault="5D6480EE" w:rsidP="130A59A8">
            <w:pPr>
              <w:rPr>
                <w:rFonts w:ascii="Calibri" w:hAnsi="Calibri"/>
              </w:rPr>
            </w:pPr>
            <w:r w:rsidRPr="515BEBC4">
              <w:rPr>
                <w:b/>
                <w:bCs/>
              </w:rPr>
              <w:t>Suggested activities</w:t>
            </w:r>
            <w:r w:rsidR="450A4276" w:rsidRPr="515BEBC4">
              <w:rPr>
                <w:b/>
                <w:bCs/>
              </w:rPr>
              <w:t>/ Teacher subject knowledge</w:t>
            </w:r>
          </w:p>
          <w:p w14:paraId="3E2004B6" w14:textId="77777777" w:rsidR="008E5F33" w:rsidRDefault="008E5F33" w:rsidP="00063EED">
            <w:pPr>
              <w:pStyle w:val="paragraph"/>
              <w:numPr>
                <w:ilvl w:val="0"/>
                <w:numId w:val="4"/>
              </w:numPr>
              <w:spacing w:before="0" w:beforeAutospacing="0" w:after="0" w:afterAutospacing="0"/>
              <w:textAlignment w:val="baseline"/>
              <w:rPr>
                <w:rFonts w:ascii="Calibri" w:hAnsi="Calibri"/>
                <w:sz w:val="22"/>
                <w:szCs w:val="22"/>
              </w:rPr>
            </w:pPr>
            <w:r w:rsidRPr="515BEBC4">
              <w:rPr>
                <w:rStyle w:val="normaltextrun"/>
                <w:rFonts w:ascii="Calibri" w:hAnsi="Calibri"/>
                <w:sz w:val="22"/>
                <w:szCs w:val="22"/>
              </w:rPr>
              <w:t>Explain that there is one worldwide Christian church with many branches – denominations. All Christians share the same basic belief in God the creator, Jesus Christ and the Holy Spirit. However, there are differences between how the different churches understand some of the teachings and how they should live a Christian life.  Some of these differences are evident in worship – some focus more on a particular aspect of the Trinity.</w:t>
            </w:r>
            <w:r w:rsidRPr="515BEBC4">
              <w:rPr>
                <w:rStyle w:val="eop"/>
                <w:rFonts w:ascii="Calibri" w:hAnsi="Calibri"/>
                <w:sz w:val="22"/>
                <w:szCs w:val="22"/>
              </w:rPr>
              <w:t> </w:t>
            </w:r>
          </w:p>
          <w:p w14:paraId="13E7CF85" w14:textId="77777777" w:rsidR="00E66230" w:rsidRDefault="00E66230" w:rsidP="00063EED">
            <w:pPr>
              <w:pStyle w:val="paragraph"/>
              <w:numPr>
                <w:ilvl w:val="0"/>
                <w:numId w:val="4"/>
              </w:numPr>
              <w:spacing w:before="0" w:beforeAutospacing="0" w:after="0" w:afterAutospacing="0"/>
              <w:textAlignment w:val="baseline"/>
              <w:rPr>
                <w:rFonts w:ascii="Calibri" w:hAnsi="Calibri"/>
                <w:sz w:val="22"/>
                <w:szCs w:val="22"/>
              </w:rPr>
            </w:pPr>
            <w:r w:rsidRPr="515BEBC4">
              <w:rPr>
                <w:rStyle w:val="normaltextrun"/>
                <w:rFonts w:ascii="Calibri" w:hAnsi="Calibri"/>
                <w:sz w:val="20"/>
                <w:szCs w:val="20"/>
              </w:rPr>
              <w:t>Denominations of Christianity – Christianity is the largest of the world religions, with approximately 2.4 billion followers (one third of the world’s population). There are various branches within Christianity, referred to as denominations. The main three are Catholic, Orthodox and Protestant. There are also Anglican, Quaker and Pentecostal, among others. All Christian religions believe in the Trinity.</w:t>
            </w:r>
            <w:r w:rsidRPr="515BEBC4">
              <w:rPr>
                <w:rStyle w:val="normaltextrun"/>
                <w:rFonts w:ascii="Calibri" w:hAnsi="Calibri"/>
                <w:sz w:val="22"/>
                <w:szCs w:val="22"/>
              </w:rPr>
              <w:t> </w:t>
            </w:r>
            <w:r w:rsidRPr="515BEBC4">
              <w:rPr>
                <w:rStyle w:val="eop"/>
                <w:rFonts w:ascii="Calibri" w:hAnsi="Calibri"/>
                <w:sz w:val="22"/>
                <w:szCs w:val="22"/>
              </w:rPr>
              <w:t> </w:t>
            </w:r>
          </w:p>
          <w:p w14:paraId="2EAB82CC" w14:textId="6D618887" w:rsidR="008E5F33" w:rsidRPr="008E5F33" w:rsidRDefault="008E5F33" w:rsidP="00063EED">
            <w:pPr>
              <w:pStyle w:val="paragraph"/>
              <w:numPr>
                <w:ilvl w:val="0"/>
                <w:numId w:val="4"/>
              </w:numPr>
              <w:spacing w:before="0" w:beforeAutospacing="0" w:after="0" w:afterAutospacing="0"/>
              <w:textAlignment w:val="baseline"/>
              <w:rPr>
                <w:rFonts w:ascii="Calibri" w:hAnsi="Calibri"/>
                <w:sz w:val="22"/>
                <w:szCs w:val="22"/>
              </w:rPr>
            </w:pPr>
            <w:r w:rsidRPr="515BEBC4">
              <w:rPr>
                <w:rStyle w:val="normaltextrun"/>
                <w:rFonts w:ascii="Calibri" w:hAnsi="Calibri"/>
                <w:sz w:val="22"/>
                <w:szCs w:val="22"/>
              </w:rPr>
              <w:t xml:space="preserve">Compare different forms of Christian worship – </w:t>
            </w:r>
            <w:proofErr w:type="spellStart"/>
            <w:r w:rsidRPr="515BEBC4">
              <w:rPr>
                <w:rStyle w:val="normaltextrun"/>
                <w:rFonts w:ascii="Calibri" w:hAnsi="Calibri"/>
                <w:sz w:val="22"/>
                <w:szCs w:val="22"/>
              </w:rPr>
              <w:t>eg</w:t>
            </w:r>
            <w:proofErr w:type="spellEnd"/>
            <w:r w:rsidRPr="515BEBC4">
              <w:rPr>
                <w:rStyle w:val="normaltextrun"/>
                <w:rFonts w:ascii="Calibri" w:hAnsi="Calibri"/>
                <w:sz w:val="22"/>
                <w:szCs w:val="22"/>
              </w:rPr>
              <w:t>. Anglican/Catholic/Salvation Army/Quaker/Pentecostal. Discuss similarities and differences and suggest reasons. </w:t>
            </w:r>
            <w:r w:rsidRPr="515BEBC4">
              <w:rPr>
                <w:rStyle w:val="eop"/>
                <w:rFonts w:ascii="Calibri" w:hAnsi="Calibri"/>
                <w:sz w:val="22"/>
                <w:szCs w:val="22"/>
              </w:rPr>
              <w:t> </w:t>
            </w:r>
          </w:p>
          <w:p w14:paraId="375F85E9" w14:textId="5FEA7743" w:rsidR="00A45AB9" w:rsidRDefault="00063EED" w:rsidP="367B8BA1">
            <w:pPr>
              <w:pStyle w:val="paragraph"/>
              <w:spacing w:before="0" w:beforeAutospacing="0" w:after="0" w:afterAutospacing="0"/>
              <w:ind w:left="450"/>
              <w:textAlignment w:val="baseline"/>
              <w:rPr>
                <w:rStyle w:val="eop"/>
                <w:rFonts w:ascii="Calibri" w:hAnsi="Calibri"/>
                <w:color w:val="0563C1"/>
                <w:sz w:val="18"/>
                <w:szCs w:val="18"/>
              </w:rPr>
            </w:pPr>
            <w:hyperlink r:id="rId11">
              <w:r w:rsidR="008E5F33" w:rsidRPr="367B8BA1">
                <w:rPr>
                  <w:rStyle w:val="Hyperlink"/>
                  <w:rFonts w:ascii="Calibri" w:hAnsi="Calibri"/>
                  <w:sz w:val="18"/>
                  <w:szCs w:val="18"/>
                </w:rPr>
                <w:t>https://www.youtube.com/watch?v=E5-aKSrLXM4&amp;list=PLcvEcrsF_9zJxDHG9JtcCmiAgwVFRW3uK&amp;index=26 </w:t>
              </w:r>
              <w:r w:rsidR="00BA7221" w:rsidRPr="367B8BA1">
                <w:rPr>
                  <w:rStyle w:val="Hyperlink"/>
                  <w:rFonts w:ascii="Calibri" w:hAnsi="Calibri"/>
                  <w:sz w:val="18"/>
                  <w:szCs w:val="18"/>
                </w:rPr>
                <w:t>-</w:t>
              </w:r>
            </w:hyperlink>
            <w:r w:rsidR="00BA7221" w:rsidRPr="367B8BA1">
              <w:rPr>
                <w:rStyle w:val="eop"/>
                <w:rFonts w:ascii="Calibri" w:hAnsi="Calibri"/>
                <w:color w:val="0563C1"/>
                <w:sz w:val="18"/>
                <w:szCs w:val="18"/>
              </w:rPr>
              <w:t xml:space="preserve"> </w:t>
            </w:r>
            <w:r w:rsidR="00BA7221" w:rsidRPr="367B8BA1">
              <w:rPr>
                <w:rStyle w:val="eop"/>
                <w:rFonts w:ascii="Calibri" w:hAnsi="Calibri"/>
                <w:color w:val="FF0000"/>
                <w:sz w:val="18"/>
                <w:szCs w:val="18"/>
              </w:rPr>
              <w:t>Children will have investigated this in LKS2 Year A (church) so this will act as a recap of different forms of worship and will deepen understanding</w:t>
            </w:r>
          </w:p>
          <w:p w14:paraId="0B002864" w14:textId="77777777" w:rsidR="00E66230" w:rsidRPr="001D7F3D" w:rsidRDefault="00A45AB9" w:rsidP="00063EED">
            <w:pPr>
              <w:pStyle w:val="paragraph"/>
              <w:numPr>
                <w:ilvl w:val="0"/>
                <w:numId w:val="8"/>
              </w:numPr>
              <w:spacing w:before="0" w:beforeAutospacing="0" w:after="0" w:afterAutospacing="0"/>
              <w:textAlignment w:val="baseline"/>
              <w:rPr>
                <w:rFonts w:ascii="Calibri" w:hAnsi="Calibri"/>
                <w:color w:val="0563C1"/>
                <w:sz w:val="22"/>
                <w:szCs w:val="22"/>
              </w:rPr>
            </w:pPr>
            <w:r w:rsidRPr="367B8BA1">
              <w:rPr>
                <w:rFonts w:ascii="Calibri" w:hAnsi="Calibri"/>
                <w:sz w:val="22"/>
                <w:szCs w:val="22"/>
              </w:rPr>
              <w:t>Discuss how people of the same religion can interpret and respond to sources of authority in different ways</w:t>
            </w:r>
          </w:p>
          <w:p w14:paraId="57A23A3F" w14:textId="6AD7107E" w:rsidR="001D7F3D" w:rsidRPr="00A45AB9" w:rsidRDefault="001D7F3D" w:rsidP="367B8BA1">
            <w:pPr>
              <w:pStyle w:val="paragraph"/>
              <w:spacing w:before="0" w:beforeAutospacing="0" w:after="0" w:afterAutospacing="0"/>
              <w:textAlignment w:val="baseline"/>
              <w:rPr>
                <w:rFonts w:ascii="Calibri" w:hAnsi="Calibri"/>
                <w:color w:val="0563C1"/>
                <w:sz w:val="20"/>
                <w:szCs w:val="20"/>
              </w:rPr>
            </w:pPr>
            <w:r w:rsidRPr="367B8BA1">
              <w:rPr>
                <w:rStyle w:val="eop"/>
                <w:rFonts w:ascii="Calibri" w:hAnsi="Calibri"/>
                <w:b/>
                <w:bCs/>
                <w:i/>
                <w:iCs/>
                <w:sz w:val="22"/>
                <w:szCs w:val="22"/>
              </w:rPr>
              <w:t>Vocabulary =</w:t>
            </w:r>
            <w:r w:rsidR="6F820E04" w:rsidRPr="367B8BA1">
              <w:rPr>
                <w:rStyle w:val="eop"/>
                <w:rFonts w:ascii="Calibri" w:hAnsi="Calibri"/>
                <w:b/>
                <w:bCs/>
                <w:i/>
                <w:iCs/>
                <w:sz w:val="22"/>
                <w:szCs w:val="22"/>
              </w:rPr>
              <w:t>denomination, worship, sources of authority</w:t>
            </w:r>
          </w:p>
        </w:tc>
      </w:tr>
      <w:tr w:rsidR="001D1013" w14:paraId="4C5ACD77" w14:textId="77777777" w:rsidTr="6509C4C9">
        <w:tc>
          <w:tcPr>
            <w:tcW w:w="5000" w:type="pct"/>
          </w:tcPr>
          <w:p w14:paraId="0CE48FBA" w14:textId="5D192F0C" w:rsidR="001D1013" w:rsidRDefault="002E14AE" w:rsidP="001D1013">
            <w:r w:rsidRPr="05A225CF">
              <w:rPr>
                <w:b/>
                <w:bCs/>
              </w:rPr>
              <w:lastRenderedPageBreak/>
              <w:t>Session</w:t>
            </w:r>
            <w:r w:rsidR="001D1013" w:rsidRPr="05A225CF">
              <w:rPr>
                <w:b/>
                <w:bCs/>
              </w:rPr>
              <w:t xml:space="preserve"> </w:t>
            </w:r>
            <w:r w:rsidR="004400F9" w:rsidRPr="05A225CF">
              <w:rPr>
                <w:b/>
                <w:bCs/>
              </w:rPr>
              <w:t>5</w:t>
            </w:r>
            <w:r w:rsidR="004400F9">
              <w:t>:</w:t>
            </w:r>
            <w:r w:rsidR="5439E31B">
              <w:t xml:space="preserve"> </w:t>
            </w:r>
            <w:r w:rsidR="12DEC84D" w:rsidRPr="05A225CF">
              <w:rPr>
                <w:b/>
                <w:bCs/>
              </w:rPr>
              <w:t>How can the global Christian community be united?</w:t>
            </w:r>
          </w:p>
          <w:p w14:paraId="0B1153E5" w14:textId="783259C5" w:rsidR="05A225CF" w:rsidRDefault="4CC69289" w:rsidP="130A59A8">
            <w:pPr>
              <w:rPr>
                <w:rFonts w:asciiTheme="minorHAnsi" w:eastAsiaTheme="minorEastAsia" w:hAnsiTheme="minorHAnsi" w:cstheme="minorBidi"/>
              </w:rPr>
            </w:pPr>
            <w:r w:rsidRPr="130A59A8">
              <w:rPr>
                <w:rFonts w:asciiTheme="minorHAnsi" w:eastAsiaTheme="minorEastAsia" w:hAnsiTheme="minorHAnsi" w:cstheme="minorBidi"/>
              </w:rPr>
              <w:t xml:space="preserve">Children will continue to connect their learning about the Holy Spirit and the denominations. They will learn about how Christian denominations can be united; learning about the concept of ecumenicalism and about pilgrimages to places such as </w:t>
            </w:r>
            <w:proofErr w:type="spellStart"/>
            <w:r w:rsidR="0B6B77BB" w:rsidRPr="130A59A8">
              <w:rPr>
                <w:rFonts w:asciiTheme="minorHAnsi" w:eastAsiaTheme="minorEastAsia" w:hAnsiTheme="minorHAnsi" w:cstheme="minorBidi"/>
              </w:rPr>
              <w:t>Taize</w:t>
            </w:r>
            <w:proofErr w:type="spellEnd"/>
            <w:r w:rsidR="0B6B77BB" w:rsidRPr="130A59A8">
              <w:rPr>
                <w:rFonts w:asciiTheme="minorHAnsi" w:eastAsiaTheme="minorEastAsia" w:hAnsiTheme="minorHAnsi" w:cstheme="minorBidi"/>
              </w:rPr>
              <w:t xml:space="preserve">. </w:t>
            </w:r>
          </w:p>
          <w:p w14:paraId="581DAE92" w14:textId="204E07A9" w:rsidR="20F991DB" w:rsidRDefault="20F991DB" w:rsidP="05A225CF">
            <w:pPr>
              <w:rPr>
                <w:b/>
                <w:bCs/>
              </w:rPr>
            </w:pPr>
            <w:r w:rsidRPr="130A59A8">
              <w:rPr>
                <w:b/>
                <w:bCs/>
              </w:rPr>
              <w:t xml:space="preserve">Core knowledge </w:t>
            </w:r>
          </w:p>
          <w:p w14:paraId="1A06A2B1" w14:textId="24A6E6C8" w:rsidR="20F991DB" w:rsidRDefault="20F991DB" w:rsidP="00063EED">
            <w:pPr>
              <w:pStyle w:val="paragraph"/>
              <w:numPr>
                <w:ilvl w:val="0"/>
                <w:numId w:val="4"/>
              </w:numPr>
              <w:spacing w:before="0" w:beforeAutospacing="0" w:after="0" w:afterAutospacing="0"/>
              <w:rPr>
                <w:rStyle w:val="normaltextrun"/>
                <w:rFonts w:ascii="Calibri" w:hAnsi="Calibri"/>
                <w:sz w:val="20"/>
                <w:szCs w:val="20"/>
              </w:rPr>
            </w:pPr>
            <w:r w:rsidRPr="515BEBC4">
              <w:rPr>
                <w:rStyle w:val="normaltextrun"/>
                <w:rFonts w:ascii="Calibri" w:hAnsi="Calibri"/>
                <w:sz w:val="20"/>
                <w:szCs w:val="20"/>
              </w:rPr>
              <w:t xml:space="preserve">To understand that there is one worldwide Christian church with many branches, called denominations. </w:t>
            </w:r>
          </w:p>
          <w:p w14:paraId="5159902B" w14:textId="085B3980" w:rsidR="20F991DB" w:rsidRDefault="20F991DB" w:rsidP="00063EED">
            <w:pPr>
              <w:pStyle w:val="paragraph"/>
              <w:numPr>
                <w:ilvl w:val="0"/>
                <w:numId w:val="4"/>
              </w:numPr>
              <w:spacing w:before="0" w:beforeAutospacing="0" w:after="0" w:afterAutospacing="0"/>
              <w:rPr>
                <w:rStyle w:val="normaltextrun"/>
                <w:rFonts w:ascii="Calibri" w:hAnsi="Calibri"/>
                <w:sz w:val="20"/>
                <w:szCs w:val="20"/>
              </w:rPr>
            </w:pPr>
            <w:r w:rsidRPr="515BEBC4">
              <w:rPr>
                <w:rStyle w:val="normaltextrun"/>
                <w:rFonts w:ascii="Calibri" w:hAnsi="Calibri"/>
                <w:sz w:val="20"/>
                <w:szCs w:val="20"/>
              </w:rPr>
              <w:t>To know that all Christians share the same basic belief in God the creator, Jesus Christ and the Holy Spirit. However, there are differences between how they understand some of the teachings and how they should live a Christian life. </w:t>
            </w:r>
          </w:p>
          <w:p w14:paraId="1FBA5321" w14:textId="24D243D1" w:rsidR="20F991DB" w:rsidRDefault="20F991DB" w:rsidP="00063EED">
            <w:pPr>
              <w:pStyle w:val="paragraph"/>
              <w:numPr>
                <w:ilvl w:val="0"/>
                <w:numId w:val="4"/>
              </w:numPr>
              <w:spacing w:before="0" w:beforeAutospacing="0" w:after="0" w:afterAutospacing="0"/>
              <w:rPr>
                <w:rStyle w:val="eop"/>
                <w:rFonts w:ascii="Calibri" w:hAnsi="Calibri"/>
                <w:sz w:val="20"/>
                <w:szCs w:val="20"/>
              </w:rPr>
            </w:pPr>
            <w:r w:rsidRPr="515BEBC4">
              <w:rPr>
                <w:rStyle w:val="normaltextrun"/>
                <w:rFonts w:ascii="Calibri" w:hAnsi="Calibri"/>
                <w:sz w:val="20"/>
                <w:szCs w:val="20"/>
              </w:rPr>
              <w:t xml:space="preserve">To understand that ecumenical is the movement to bring together the different denominations of the Christian community to focus on their shared values and bring unity to the Church. </w:t>
            </w:r>
          </w:p>
          <w:p w14:paraId="7CD15549" w14:textId="57ABE965" w:rsidR="20F991DB" w:rsidRDefault="20F991DB" w:rsidP="00063EED">
            <w:pPr>
              <w:pStyle w:val="paragraph"/>
              <w:numPr>
                <w:ilvl w:val="0"/>
                <w:numId w:val="4"/>
              </w:numPr>
              <w:spacing w:before="0" w:beforeAutospacing="0" w:after="0" w:afterAutospacing="0"/>
              <w:rPr>
                <w:rStyle w:val="normaltextrun"/>
                <w:rFonts w:ascii="Calibri" w:hAnsi="Calibri"/>
                <w:sz w:val="20"/>
                <w:szCs w:val="20"/>
              </w:rPr>
            </w:pPr>
            <w:r w:rsidRPr="515BEBC4">
              <w:rPr>
                <w:rStyle w:val="normaltextrun"/>
                <w:rFonts w:ascii="Calibri" w:hAnsi="Calibri"/>
                <w:sz w:val="20"/>
                <w:szCs w:val="20"/>
              </w:rPr>
              <w:t xml:space="preserve">To know that Christians from different denominations undertake pilgrimages to places like </w:t>
            </w:r>
            <w:proofErr w:type="spellStart"/>
            <w:r w:rsidRPr="515BEBC4">
              <w:rPr>
                <w:rStyle w:val="normaltextrun"/>
                <w:rFonts w:ascii="Calibri" w:hAnsi="Calibri"/>
                <w:sz w:val="20"/>
                <w:szCs w:val="20"/>
              </w:rPr>
              <w:t>Taizé</w:t>
            </w:r>
            <w:proofErr w:type="spellEnd"/>
            <w:r w:rsidRPr="515BEBC4">
              <w:rPr>
                <w:rStyle w:val="normaltextrun"/>
                <w:rFonts w:ascii="Calibri" w:hAnsi="Calibri"/>
                <w:sz w:val="20"/>
                <w:szCs w:val="20"/>
              </w:rPr>
              <w:t xml:space="preserve"> (an ecumenical community)</w:t>
            </w:r>
          </w:p>
          <w:p w14:paraId="2505F949" w14:textId="0B160904" w:rsidR="05A225CF" w:rsidRDefault="05A225CF" w:rsidP="05A225CF">
            <w:pPr>
              <w:rPr>
                <w:b/>
                <w:bCs/>
              </w:rPr>
            </w:pPr>
          </w:p>
          <w:p w14:paraId="36E7B879" w14:textId="56C00475" w:rsidR="20F991DB" w:rsidRDefault="20F991DB" w:rsidP="05A225CF">
            <w:pPr>
              <w:rPr>
                <w:rFonts w:ascii="Calibri" w:hAnsi="Calibri"/>
              </w:rPr>
            </w:pPr>
            <w:r w:rsidRPr="515BEBC4">
              <w:rPr>
                <w:b/>
                <w:bCs/>
              </w:rPr>
              <w:t>Suggested activities</w:t>
            </w:r>
            <w:r w:rsidR="518084DF" w:rsidRPr="515BEBC4">
              <w:rPr>
                <w:b/>
                <w:bCs/>
              </w:rPr>
              <w:t>/ Teacher subject knowledge</w:t>
            </w:r>
          </w:p>
          <w:p w14:paraId="28DBAB82" w14:textId="3E84B0B1" w:rsidR="004400F9" w:rsidRDefault="008E5F33" w:rsidP="00063EED">
            <w:pPr>
              <w:pStyle w:val="paragraph"/>
              <w:numPr>
                <w:ilvl w:val="0"/>
                <w:numId w:val="3"/>
              </w:numPr>
              <w:spacing w:before="0" w:beforeAutospacing="0" w:after="0" w:afterAutospacing="0"/>
              <w:textAlignment w:val="baseline"/>
              <w:rPr>
                <w:rStyle w:val="eop"/>
                <w:rFonts w:ascii="Calibri" w:hAnsi="Calibri"/>
                <w:sz w:val="22"/>
                <w:szCs w:val="22"/>
              </w:rPr>
            </w:pPr>
            <w:r w:rsidRPr="367B8BA1">
              <w:rPr>
                <w:rStyle w:val="normaltextrun"/>
                <w:rFonts w:ascii="Calibri" w:hAnsi="Calibri"/>
                <w:sz w:val="22"/>
                <w:szCs w:val="22"/>
              </w:rPr>
              <w:t xml:space="preserve">Explain the meaning of </w:t>
            </w:r>
            <w:r w:rsidRPr="367B8BA1">
              <w:rPr>
                <w:rStyle w:val="normaltextrun"/>
                <w:rFonts w:ascii="Calibri" w:hAnsi="Calibri"/>
                <w:color w:val="FF0000"/>
                <w:sz w:val="22"/>
                <w:szCs w:val="22"/>
              </w:rPr>
              <w:t xml:space="preserve">ecumenical </w:t>
            </w:r>
            <w:r w:rsidRPr="367B8BA1">
              <w:rPr>
                <w:rStyle w:val="normaltextrun"/>
                <w:rFonts w:ascii="Calibri" w:hAnsi="Calibri"/>
                <w:sz w:val="22"/>
                <w:szCs w:val="22"/>
              </w:rPr>
              <w:t xml:space="preserve">– the movement to bring together the different denominations to focus on their shared values and bring unity to the Church. Look at </w:t>
            </w:r>
            <w:proofErr w:type="spellStart"/>
            <w:r w:rsidRPr="367B8BA1">
              <w:rPr>
                <w:rStyle w:val="normaltextrun"/>
                <w:rFonts w:ascii="Calibri" w:hAnsi="Calibri"/>
                <w:sz w:val="22"/>
                <w:szCs w:val="22"/>
              </w:rPr>
              <w:t>Taizé</w:t>
            </w:r>
            <w:proofErr w:type="spellEnd"/>
            <w:r w:rsidRPr="367B8BA1">
              <w:rPr>
                <w:rStyle w:val="normaltextrun"/>
                <w:rFonts w:ascii="Calibri" w:hAnsi="Calibri"/>
                <w:sz w:val="22"/>
                <w:szCs w:val="22"/>
              </w:rPr>
              <w:t xml:space="preserve"> as</w:t>
            </w:r>
            <w:r w:rsidR="01B49D4B" w:rsidRPr="367B8BA1">
              <w:rPr>
                <w:rStyle w:val="normaltextrun"/>
                <w:rFonts w:ascii="Calibri" w:hAnsi="Calibri"/>
                <w:sz w:val="22"/>
                <w:szCs w:val="22"/>
              </w:rPr>
              <w:t xml:space="preserve"> an</w:t>
            </w:r>
            <w:r w:rsidRPr="367B8BA1">
              <w:rPr>
                <w:rStyle w:val="normaltextrun"/>
                <w:rFonts w:ascii="Calibri" w:hAnsi="Calibri"/>
                <w:sz w:val="22"/>
                <w:szCs w:val="22"/>
              </w:rPr>
              <w:t xml:space="preserve"> example of a Christian communit</w:t>
            </w:r>
            <w:r w:rsidR="39B354EB" w:rsidRPr="367B8BA1">
              <w:rPr>
                <w:rStyle w:val="normaltextrun"/>
                <w:rFonts w:ascii="Calibri" w:hAnsi="Calibri"/>
                <w:sz w:val="22"/>
                <w:szCs w:val="22"/>
              </w:rPr>
              <w:t>y</w:t>
            </w:r>
            <w:r w:rsidRPr="367B8BA1">
              <w:rPr>
                <w:rStyle w:val="normaltextrun"/>
                <w:rFonts w:ascii="Calibri" w:hAnsi="Calibri"/>
                <w:sz w:val="22"/>
                <w:szCs w:val="22"/>
              </w:rPr>
              <w:t xml:space="preserve"> united in diversity.</w:t>
            </w:r>
            <w:r w:rsidRPr="367B8BA1">
              <w:rPr>
                <w:rStyle w:val="eop"/>
                <w:rFonts w:ascii="Calibri" w:hAnsi="Calibri"/>
                <w:sz w:val="22"/>
                <w:szCs w:val="22"/>
              </w:rPr>
              <w:t> </w:t>
            </w:r>
          </w:p>
          <w:p w14:paraId="26ED1FBF" w14:textId="4D5733DE" w:rsidR="75E19BAC" w:rsidRDefault="75E19BAC" w:rsidP="00063EED">
            <w:pPr>
              <w:pStyle w:val="paragraph"/>
              <w:numPr>
                <w:ilvl w:val="0"/>
                <w:numId w:val="3"/>
              </w:numPr>
              <w:spacing w:before="0" w:beforeAutospacing="0" w:after="0" w:afterAutospacing="0"/>
              <w:rPr>
                <w:rStyle w:val="eop"/>
                <w:rFonts w:ascii="Calibri" w:hAnsi="Calibri"/>
                <w:sz w:val="22"/>
                <w:szCs w:val="22"/>
              </w:rPr>
            </w:pPr>
            <w:r w:rsidRPr="367B8BA1">
              <w:rPr>
                <w:rStyle w:val="eop"/>
                <w:rFonts w:ascii="Calibri" w:hAnsi="Calibri"/>
                <w:sz w:val="22"/>
                <w:szCs w:val="22"/>
              </w:rPr>
              <w:t xml:space="preserve">Information to support teacher subject knowledge can be found at </w:t>
            </w:r>
            <w:hyperlink r:id="rId12">
              <w:r w:rsidRPr="367B8BA1">
                <w:rPr>
                  <w:rStyle w:val="Hyperlink"/>
                  <w:rFonts w:ascii="Calibri" w:hAnsi="Calibri"/>
                  <w:sz w:val="22"/>
                  <w:szCs w:val="22"/>
                </w:rPr>
                <w:t>https://www.bbc.co.uk/bitesize/guides/z7fhsrd/revision/7</w:t>
              </w:r>
            </w:hyperlink>
            <w:r w:rsidRPr="367B8BA1">
              <w:rPr>
                <w:rStyle w:val="eop"/>
                <w:rFonts w:ascii="Calibri" w:hAnsi="Calibri"/>
                <w:sz w:val="22"/>
                <w:szCs w:val="22"/>
              </w:rPr>
              <w:t xml:space="preserve"> </w:t>
            </w:r>
          </w:p>
          <w:p w14:paraId="70C839B5" w14:textId="26161949" w:rsidR="001D7F3D" w:rsidRPr="008E5F33" w:rsidRDefault="001D7F3D" w:rsidP="367B8BA1">
            <w:pPr>
              <w:pStyle w:val="paragraph"/>
              <w:spacing w:before="0" w:beforeAutospacing="0" w:after="0" w:afterAutospacing="0"/>
              <w:textAlignment w:val="baseline"/>
              <w:rPr>
                <w:rStyle w:val="eop"/>
                <w:rFonts w:ascii="Calibri" w:hAnsi="Calibri"/>
                <w:b/>
                <w:bCs/>
                <w:i/>
                <w:iCs/>
                <w:sz w:val="22"/>
                <w:szCs w:val="22"/>
              </w:rPr>
            </w:pPr>
            <w:r w:rsidRPr="367B8BA1">
              <w:rPr>
                <w:rStyle w:val="eop"/>
                <w:rFonts w:ascii="Calibri" w:hAnsi="Calibri"/>
                <w:b/>
                <w:bCs/>
                <w:i/>
                <w:iCs/>
                <w:sz w:val="22"/>
                <w:szCs w:val="22"/>
              </w:rPr>
              <w:t>Vocabulary =</w:t>
            </w:r>
            <w:r w:rsidR="31B94FAF" w:rsidRPr="367B8BA1">
              <w:rPr>
                <w:rStyle w:val="eop"/>
                <w:rFonts w:ascii="Calibri" w:hAnsi="Calibri"/>
                <w:b/>
                <w:bCs/>
                <w:i/>
                <w:iCs/>
                <w:sz w:val="22"/>
                <w:szCs w:val="22"/>
              </w:rPr>
              <w:t xml:space="preserve"> ecumenical, </w:t>
            </w:r>
            <w:proofErr w:type="spellStart"/>
            <w:r w:rsidR="31B94FAF" w:rsidRPr="367B8BA1">
              <w:rPr>
                <w:rStyle w:val="eop"/>
                <w:rFonts w:ascii="Calibri" w:hAnsi="Calibri"/>
                <w:b/>
                <w:bCs/>
                <w:i/>
                <w:iCs/>
                <w:sz w:val="22"/>
                <w:szCs w:val="22"/>
              </w:rPr>
              <w:t>Taize</w:t>
            </w:r>
            <w:proofErr w:type="spellEnd"/>
            <w:r w:rsidR="31B94FAF" w:rsidRPr="367B8BA1">
              <w:rPr>
                <w:rStyle w:val="eop"/>
                <w:rFonts w:ascii="Calibri" w:hAnsi="Calibri"/>
                <w:b/>
                <w:bCs/>
                <w:i/>
                <w:iCs/>
                <w:sz w:val="22"/>
                <w:szCs w:val="22"/>
              </w:rPr>
              <w:t>, community, denominations</w:t>
            </w:r>
            <w:r w:rsidR="6DC71ED0" w:rsidRPr="367B8BA1">
              <w:rPr>
                <w:rStyle w:val="eop"/>
                <w:rFonts w:ascii="Calibri" w:hAnsi="Calibri"/>
                <w:b/>
                <w:bCs/>
                <w:i/>
                <w:iCs/>
                <w:sz w:val="22"/>
                <w:szCs w:val="22"/>
              </w:rPr>
              <w:t>, united</w:t>
            </w:r>
          </w:p>
        </w:tc>
      </w:tr>
      <w:tr w:rsidR="001D1013" w14:paraId="70B8E1FF" w14:textId="77777777" w:rsidTr="6509C4C9">
        <w:tc>
          <w:tcPr>
            <w:tcW w:w="5000" w:type="pct"/>
          </w:tcPr>
          <w:p w14:paraId="32601978" w14:textId="1186E535" w:rsidR="001D1013" w:rsidRDefault="002E14AE" w:rsidP="001D1013">
            <w:r w:rsidRPr="130A59A8">
              <w:rPr>
                <w:b/>
                <w:bCs/>
              </w:rPr>
              <w:t>Session</w:t>
            </w:r>
            <w:r w:rsidR="001D1013" w:rsidRPr="130A59A8">
              <w:rPr>
                <w:b/>
                <w:bCs/>
              </w:rPr>
              <w:t xml:space="preserve"> </w:t>
            </w:r>
            <w:r w:rsidR="004400F9" w:rsidRPr="130A59A8">
              <w:rPr>
                <w:b/>
                <w:bCs/>
              </w:rPr>
              <w:t>6</w:t>
            </w:r>
            <w:r w:rsidR="004400F9">
              <w:t>:</w:t>
            </w:r>
            <w:r w:rsidR="22CE7FAB" w:rsidRPr="130A59A8">
              <w:rPr>
                <w:b/>
                <w:bCs/>
              </w:rPr>
              <w:t xml:space="preserve"> How do people decide what to believe? </w:t>
            </w:r>
            <w:r w:rsidR="1A5C6EE4" w:rsidRPr="130A59A8">
              <w:rPr>
                <w:b/>
                <w:bCs/>
              </w:rPr>
              <w:t>Reflection</w:t>
            </w:r>
          </w:p>
          <w:p w14:paraId="4C340086" w14:textId="08E06441" w:rsidR="05A225CF" w:rsidRDefault="147A0AA2" w:rsidP="130A59A8">
            <w:pPr>
              <w:rPr>
                <w:rFonts w:asciiTheme="minorHAnsi" w:eastAsiaTheme="minorEastAsia" w:hAnsiTheme="minorHAnsi" w:cstheme="minorBidi"/>
              </w:rPr>
            </w:pPr>
            <w:r w:rsidRPr="130A59A8">
              <w:rPr>
                <w:rFonts w:asciiTheme="minorHAnsi" w:eastAsiaTheme="minorEastAsia" w:hAnsiTheme="minorHAnsi" w:cstheme="minorBidi"/>
              </w:rPr>
              <w:t>Children reflect on how people (religious and non-religious) decide what to believe in; exploring how some beliefs might differ even in the same communities and religions.</w:t>
            </w:r>
          </w:p>
          <w:p w14:paraId="242FF47D" w14:textId="2162AA6A" w:rsidR="034BC82B" w:rsidRDefault="034BC82B" w:rsidP="130A59A8">
            <w:pPr>
              <w:rPr>
                <w:b/>
                <w:bCs/>
              </w:rPr>
            </w:pPr>
            <w:r w:rsidRPr="130A59A8">
              <w:rPr>
                <w:b/>
                <w:bCs/>
              </w:rPr>
              <w:t xml:space="preserve">Core knowledge </w:t>
            </w:r>
          </w:p>
          <w:p w14:paraId="41543A7A" w14:textId="085B3980" w:rsidR="034BC82B" w:rsidRDefault="034BC82B" w:rsidP="00063EED">
            <w:pPr>
              <w:pStyle w:val="paragraph"/>
              <w:numPr>
                <w:ilvl w:val="0"/>
                <w:numId w:val="4"/>
              </w:numPr>
              <w:spacing w:before="0" w:beforeAutospacing="0" w:after="0" w:afterAutospacing="0"/>
              <w:rPr>
                <w:rStyle w:val="normaltextrun"/>
                <w:rFonts w:ascii="Calibri" w:hAnsi="Calibri"/>
                <w:sz w:val="20"/>
                <w:szCs w:val="20"/>
              </w:rPr>
            </w:pPr>
            <w:r w:rsidRPr="515BEBC4">
              <w:rPr>
                <w:rStyle w:val="normaltextrun"/>
                <w:rFonts w:ascii="Calibri" w:hAnsi="Calibri"/>
                <w:sz w:val="20"/>
                <w:szCs w:val="20"/>
              </w:rPr>
              <w:t>To know that all Christians share the same basic belief in God the creator, Jesus Christ and the Holy Spirit. However, there are differences between how they understand some of the teachings and how they should live a Christian life. </w:t>
            </w:r>
          </w:p>
          <w:p w14:paraId="0181F9F2" w14:textId="24D243D1" w:rsidR="034BC82B" w:rsidRDefault="034BC82B" w:rsidP="00063EED">
            <w:pPr>
              <w:pStyle w:val="paragraph"/>
              <w:numPr>
                <w:ilvl w:val="0"/>
                <w:numId w:val="4"/>
              </w:numPr>
              <w:spacing w:before="0" w:beforeAutospacing="0" w:after="0" w:afterAutospacing="0"/>
              <w:rPr>
                <w:rStyle w:val="eop"/>
                <w:rFonts w:ascii="Calibri" w:hAnsi="Calibri"/>
                <w:sz w:val="20"/>
                <w:szCs w:val="20"/>
              </w:rPr>
            </w:pPr>
            <w:r w:rsidRPr="515BEBC4">
              <w:rPr>
                <w:rStyle w:val="normaltextrun"/>
                <w:rFonts w:ascii="Calibri" w:hAnsi="Calibri"/>
                <w:sz w:val="20"/>
                <w:szCs w:val="20"/>
              </w:rPr>
              <w:t xml:space="preserve">To understand that ecumenical is the movement to bring together the different denominations of the Christian community to focus on their shared values and bring unity to the Church. </w:t>
            </w:r>
          </w:p>
          <w:p w14:paraId="6FF95170" w14:textId="0B160904" w:rsidR="05A225CF" w:rsidRDefault="05A225CF" w:rsidP="05A225CF">
            <w:pPr>
              <w:rPr>
                <w:b/>
                <w:bCs/>
              </w:rPr>
            </w:pPr>
          </w:p>
          <w:p w14:paraId="5B1F7BFF" w14:textId="375FB3E7" w:rsidR="034BC82B" w:rsidRDefault="034BC82B" w:rsidP="05A225CF">
            <w:pPr>
              <w:rPr>
                <w:rFonts w:ascii="Calibri" w:hAnsi="Calibri"/>
              </w:rPr>
            </w:pPr>
            <w:r w:rsidRPr="515BEBC4">
              <w:rPr>
                <w:b/>
                <w:bCs/>
              </w:rPr>
              <w:t>Suggested activities</w:t>
            </w:r>
            <w:r w:rsidR="5CD5F0FB" w:rsidRPr="515BEBC4">
              <w:rPr>
                <w:b/>
                <w:bCs/>
              </w:rPr>
              <w:t>/ Teacher subject knowledge</w:t>
            </w:r>
          </w:p>
          <w:p w14:paraId="466BF9EB" w14:textId="6DDD7430" w:rsidR="00A45AB9" w:rsidRDefault="00A45AB9" w:rsidP="00063EED">
            <w:pPr>
              <w:pStyle w:val="paragraph"/>
              <w:numPr>
                <w:ilvl w:val="0"/>
                <w:numId w:val="3"/>
              </w:numPr>
              <w:spacing w:before="0" w:beforeAutospacing="0" w:after="0" w:afterAutospacing="0"/>
              <w:textAlignment w:val="baseline"/>
              <w:rPr>
                <w:rStyle w:val="normaltextrun"/>
                <w:rFonts w:ascii="Calibri" w:hAnsi="Calibri"/>
                <w:sz w:val="22"/>
                <w:szCs w:val="22"/>
              </w:rPr>
            </w:pPr>
            <w:r>
              <w:rPr>
                <w:rStyle w:val="normaltextrun"/>
                <w:rFonts w:ascii="Calibri" w:hAnsi="Calibri"/>
                <w:sz w:val="22"/>
                <w:szCs w:val="22"/>
              </w:rPr>
              <w:t>Re-ask the question – How do people decide what to believe?</w:t>
            </w:r>
          </w:p>
          <w:p w14:paraId="650135DF" w14:textId="36AB302F" w:rsidR="008E5F33" w:rsidRDefault="008E5F33" w:rsidP="00063EED">
            <w:pPr>
              <w:pStyle w:val="paragraph"/>
              <w:numPr>
                <w:ilvl w:val="0"/>
                <w:numId w:val="3"/>
              </w:numPr>
              <w:spacing w:before="0" w:beforeAutospacing="0" w:after="0" w:afterAutospacing="0"/>
              <w:textAlignment w:val="baseline"/>
              <w:rPr>
                <w:rFonts w:ascii="Calibri" w:hAnsi="Calibri"/>
                <w:sz w:val="22"/>
                <w:szCs w:val="22"/>
              </w:rPr>
            </w:pPr>
            <w:r>
              <w:rPr>
                <w:rStyle w:val="normaltextrun"/>
                <w:rFonts w:ascii="Calibri" w:hAnsi="Calibri"/>
                <w:sz w:val="22"/>
                <w:szCs w:val="22"/>
              </w:rPr>
              <w:t>Discuss the difference between fact and belief. Give pupils a list of questions containing some questions which can be answered factually and others that ask about personal beliefs and values. Sorting activity of fact and belief statements.</w:t>
            </w:r>
            <w:r>
              <w:rPr>
                <w:rStyle w:val="eop"/>
                <w:rFonts w:ascii="Calibri" w:hAnsi="Calibri"/>
                <w:sz w:val="22"/>
                <w:szCs w:val="22"/>
              </w:rPr>
              <w:t> </w:t>
            </w:r>
          </w:p>
          <w:p w14:paraId="18C4FD05" w14:textId="77777777" w:rsidR="008E5F33" w:rsidRDefault="008E5F33" w:rsidP="00063EED">
            <w:pPr>
              <w:pStyle w:val="paragraph"/>
              <w:numPr>
                <w:ilvl w:val="0"/>
                <w:numId w:val="3"/>
              </w:numPr>
              <w:spacing w:before="0" w:beforeAutospacing="0" w:after="0" w:afterAutospacing="0"/>
              <w:textAlignment w:val="baseline"/>
              <w:rPr>
                <w:rFonts w:ascii="Calibri" w:hAnsi="Calibri"/>
                <w:sz w:val="22"/>
                <w:szCs w:val="22"/>
              </w:rPr>
            </w:pPr>
            <w:r w:rsidRPr="008E5F33">
              <w:rPr>
                <w:rStyle w:val="normaltextrun"/>
                <w:rFonts w:ascii="Calibri" w:hAnsi="Calibri"/>
                <w:sz w:val="22"/>
                <w:szCs w:val="22"/>
              </w:rPr>
              <w:t>Pupils could write their own ‘creed’ containing their personal beliefs and values.</w:t>
            </w:r>
            <w:r w:rsidRPr="008E5F33">
              <w:rPr>
                <w:rStyle w:val="eop"/>
                <w:rFonts w:ascii="Calibri" w:hAnsi="Calibri"/>
                <w:sz w:val="22"/>
                <w:szCs w:val="22"/>
              </w:rPr>
              <w:t> </w:t>
            </w:r>
          </w:p>
          <w:p w14:paraId="70AB250A" w14:textId="67FC41AE" w:rsidR="001D7F3D" w:rsidRPr="008E5F33" w:rsidRDefault="008E5F33" w:rsidP="00063EED">
            <w:pPr>
              <w:pStyle w:val="paragraph"/>
              <w:numPr>
                <w:ilvl w:val="0"/>
                <w:numId w:val="3"/>
              </w:numPr>
              <w:spacing w:before="0" w:beforeAutospacing="0" w:after="0" w:afterAutospacing="0"/>
              <w:textAlignment w:val="baseline"/>
              <w:rPr>
                <w:rStyle w:val="eop"/>
                <w:rFonts w:ascii="Calibri" w:hAnsi="Calibri"/>
                <w:i/>
                <w:iCs/>
                <w:sz w:val="22"/>
                <w:szCs w:val="22"/>
              </w:rPr>
            </w:pPr>
            <w:r w:rsidRPr="367B8BA1">
              <w:rPr>
                <w:rStyle w:val="normaltextrun"/>
                <w:rFonts w:ascii="Calibri" w:hAnsi="Calibri"/>
                <w:i/>
                <w:iCs/>
                <w:sz w:val="22"/>
                <w:szCs w:val="22"/>
              </w:rPr>
              <w:t>Lead a discussion about the importance of people with very different beliefs and values being able to live together in peace and harmony. Consider the importance of being respectful towards people with beliefs and values that may be different to their own.</w:t>
            </w:r>
            <w:r w:rsidRPr="367B8BA1">
              <w:rPr>
                <w:rStyle w:val="eop"/>
                <w:rFonts w:ascii="Calibri" w:hAnsi="Calibri"/>
                <w:i/>
                <w:iCs/>
                <w:sz w:val="22"/>
                <w:szCs w:val="22"/>
              </w:rPr>
              <w:t> </w:t>
            </w:r>
          </w:p>
        </w:tc>
      </w:tr>
      <w:tr w:rsidR="004400F9" w14:paraId="5B2E7F04" w14:textId="77777777" w:rsidTr="6509C4C9">
        <w:tc>
          <w:tcPr>
            <w:tcW w:w="5000" w:type="pct"/>
            <w:shd w:val="clear" w:color="auto" w:fill="E5DFEC" w:themeFill="accent4" w:themeFillTint="33"/>
          </w:tcPr>
          <w:p w14:paraId="3ED90589" w14:textId="77777777" w:rsidR="00FE3400" w:rsidRDefault="00FE3400" w:rsidP="00FE3400">
            <w:r>
              <w:t>Future learning this content supports:</w:t>
            </w:r>
          </w:p>
          <w:p w14:paraId="2634C1E4" w14:textId="7B01C91A" w:rsidR="00FE3400" w:rsidRPr="00FE3400" w:rsidRDefault="00FE3400" w:rsidP="00FE3400">
            <w:pPr>
              <w:contextualSpacing/>
              <w:rPr>
                <w:rFonts w:asciiTheme="minorHAnsi" w:hAnsiTheme="minorHAnsi" w:cstheme="minorHAnsi"/>
                <w:sz w:val="20"/>
              </w:rPr>
            </w:pPr>
            <w:r w:rsidRPr="00FE3400">
              <w:rPr>
                <w:rFonts w:asciiTheme="minorHAnsi" w:hAnsiTheme="minorHAnsi" w:cstheme="minorHAnsi"/>
                <w:sz w:val="20"/>
              </w:rPr>
              <w:t>Throughout this year and the following years, children will be widening their understanding of interpretation and also about denominations, exploring how people from the same religious communities might practise different ways of living through how they interpret the sources of guidance from their religion.</w:t>
            </w:r>
          </w:p>
          <w:p w14:paraId="6084A157" w14:textId="0E8CD765" w:rsidR="004400F9" w:rsidRDefault="004400F9" w:rsidP="00FE3400"/>
        </w:tc>
      </w:tr>
    </w:tbl>
    <w:p w14:paraId="04F1D85F" w14:textId="77777777" w:rsidR="00A1044C" w:rsidRDefault="00A1044C"/>
    <w:sectPr w:rsidR="00A1044C" w:rsidSect="002E14AE">
      <w:headerReference w:type="even" r:id="rId13"/>
      <w:headerReference w:type="default" r:id="rId14"/>
      <w:footerReference w:type="even" r:id="rId15"/>
      <w:footerReference w:type="default" r:id="rId16"/>
      <w:headerReference w:type="first" r:id="rId17"/>
      <w:footerReference w:type="first" r:id="rId1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8F3411" w14:textId="77777777" w:rsidR="000A049A" w:rsidRDefault="000A049A" w:rsidP="004400F9">
      <w:pPr>
        <w:spacing w:after="0" w:line="240" w:lineRule="auto"/>
      </w:pPr>
      <w:r>
        <w:separator/>
      </w:r>
    </w:p>
  </w:endnote>
  <w:endnote w:type="continuationSeparator" w:id="0">
    <w:p w14:paraId="5B2641EE" w14:textId="77777777" w:rsidR="000A049A" w:rsidRDefault="000A049A" w:rsidP="00440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C665DB" w14:textId="77777777" w:rsidR="00063EED" w:rsidRDefault="00063EE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485"/>
      <w:gridCol w:w="3485"/>
    </w:tblGrid>
    <w:tr w:rsidR="00063EED" w14:paraId="63551FAF" w14:textId="77777777" w:rsidTr="1097AC5C">
      <w:trPr>
        <w:trHeight w:val="300"/>
      </w:trPr>
      <w:tc>
        <w:tcPr>
          <w:tcW w:w="3485" w:type="dxa"/>
        </w:tcPr>
        <w:p w14:paraId="4784157C" w14:textId="23B8176C" w:rsidR="00063EED" w:rsidRDefault="00063EED" w:rsidP="00063EED">
          <w:pPr>
            <w:pStyle w:val="Header"/>
          </w:pPr>
          <w:proofErr w:type="spellStart"/>
          <w:r>
            <w:t>Frodsham</w:t>
          </w:r>
          <w:proofErr w:type="spellEnd"/>
          <w:r>
            <w:t xml:space="preserve"> September 23</w:t>
          </w:r>
          <w:bookmarkStart w:id="0" w:name="_GoBack"/>
          <w:bookmarkEnd w:id="0"/>
        </w:p>
      </w:tc>
      <w:tc>
        <w:tcPr>
          <w:tcW w:w="3485" w:type="dxa"/>
        </w:tcPr>
        <w:p w14:paraId="53DC775C" w14:textId="6DB983B6" w:rsidR="00063EED" w:rsidRDefault="00063EED" w:rsidP="1097AC5C">
          <w:pPr>
            <w:pStyle w:val="Header"/>
            <w:ind w:right="-115"/>
            <w:jc w:val="right"/>
          </w:pPr>
        </w:p>
      </w:tc>
    </w:tr>
  </w:tbl>
  <w:p w14:paraId="54F1037D" w14:textId="0D755DBE" w:rsidR="1097AC5C" w:rsidRDefault="1097AC5C" w:rsidP="1097AC5C">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366F9" w14:textId="77777777" w:rsidR="00063EED" w:rsidRDefault="00063EE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938FA9" w14:textId="77777777" w:rsidR="000A049A" w:rsidRDefault="000A049A" w:rsidP="004400F9">
      <w:pPr>
        <w:spacing w:after="0" w:line="240" w:lineRule="auto"/>
      </w:pPr>
      <w:r>
        <w:separator/>
      </w:r>
    </w:p>
  </w:footnote>
  <w:footnote w:type="continuationSeparator" w:id="0">
    <w:p w14:paraId="52EE738D" w14:textId="77777777" w:rsidR="000A049A" w:rsidRDefault="000A049A" w:rsidP="004400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C611B5" w14:textId="77777777" w:rsidR="00063EED" w:rsidRDefault="00063EE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556E7" w14:textId="2068D7BA" w:rsidR="004400F9" w:rsidRPr="004400F9" w:rsidRDefault="004400F9">
    <w:pPr>
      <w:pStyle w:val="Header"/>
    </w:pPr>
    <w:r w:rsidRPr="004400F9">
      <w:rPr>
        <w:b/>
        <w:bCs/>
      </w:rPr>
      <w:t>Medium Term Plan</w:t>
    </w:r>
    <w:r>
      <w:rPr>
        <w:b/>
        <w:bCs/>
      </w:rPr>
      <w:t xml:space="preserve">: </w:t>
    </w:r>
    <w:r>
      <w:t>Supporting Implementation of LTP/Progression Grid</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293E31" w14:textId="77777777" w:rsidR="00063EED" w:rsidRDefault="00063EE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1511CC"/>
    <w:multiLevelType w:val="hybridMultilevel"/>
    <w:tmpl w:val="D49E56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D1A2535"/>
    <w:multiLevelType w:val="hybridMultilevel"/>
    <w:tmpl w:val="371A28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FC91439"/>
    <w:multiLevelType w:val="hybridMultilevel"/>
    <w:tmpl w:val="1FD46D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0BB63BF"/>
    <w:multiLevelType w:val="hybridMultilevel"/>
    <w:tmpl w:val="D4DC9A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43102EC"/>
    <w:multiLevelType w:val="hybridMultilevel"/>
    <w:tmpl w:val="45C4C806"/>
    <w:lvl w:ilvl="0" w:tplc="36B048A2">
      <w:start w:val="1"/>
      <w:numFmt w:val="bullet"/>
      <w:lvlText w:val=""/>
      <w:lvlJc w:val="left"/>
      <w:pPr>
        <w:ind w:left="720" w:hanging="360"/>
      </w:pPr>
      <w:rPr>
        <w:rFonts w:ascii="Symbol" w:hAnsi="Symbol" w:hint="default"/>
      </w:rPr>
    </w:lvl>
    <w:lvl w:ilvl="1" w:tplc="C57CD1B2">
      <w:start w:val="1"/>
      <w:numFmt w:val="bullet"/>
      <w:lvlText w:val="o"/>
      <w:lvlJc w:val="left"/>
      <w:pPr>
        <w:ind w:left="1440" w:hanging="360"/>
      </w:pPr>
      <w:rPr>
        <w:rFonts w:ascii="Courier New" w:hAnsi="Courier New" w:hint="default"/>
      </w:rPr>
    </w:lvl>
    <w:lvl w:ilvl="2" w:tplc="3D02F512">
      <w:start w:val="1"/>
      <w:numFmt w:val="bullet"/>
      <w:lvlText w:val=""/>
      <w:lvlJc w:val="left"/>
      <w:pPr>
        <w:ind w:left="2160" w:hanging="360"/>
      </w:pPr>
      <w:rPr>
        <w:rFonts w:ascii="Wingdings" w:hAnsi="Wingdings" w:hint="default"/>
      </w:rPr>
    </w:lvl>
    <w:lvl w:ilvl="3" w:tplc="662034A8">
      <w:start w:val="1"/>
      <w:numFmt w:val="bullet"/>
      <w:lvlText w:val=""/>
      <w:lvlJc w:val="left"/>
      <w:pPr>
        <w:ind w:left="2880" w:hanging="360"/>
      </w:pPr>
      <w:rPr>
        <w:rFonts w:ascii="Symbol" w:hAnsi="Symbol" w:hint="default"/>
      </w:rPr>
    </w:lvl>
    <w:lvl w:ilvl="4" w:tplc="826E38B4">
      <w:start w:val="1"/>
      <w:numFmt w:val="bullet"/>
      <w:lvlText w:val="o"/>
      <w:lvlJc w:val="left"/>
      <w:pPr>
        <w:ind w:left="3600" w:hanging="360"/>
      </w:pPr>
      <w:rPr>
        <w:rFonts w:ascii="Courier New" w:hAnsi="Courier New" w:hint="default"/>
      </w:rPr>
    </w:lvl>
    <w:lvl w:ilvl="5" w:tplc="BDE6D34E">
      <w:start w:val="1"/>
      <w:numFmt w:val="bullet"/>
      <w:lvlText w:val=""/>
      <w:lvlJc w:val="left"/>
      <w:pPr>
        <w:ind w:left="4320" w:hanging="360"/>
      </w:pPr>
      <w:rPr>
        <w:rFonts w:ascii="Wingdings" w:hAnsi="Wingdings" w:hint="default"/>
      </w:rPr>
    </w:lvl>
    <w:lvl w:ilvl="6" w:tplc="CED41522">
      <w:start w:val="1"/>
      <w:numFmt w:val="bullet"/>
      <w:lvlText w:val=""/>
      <w:lvlJc w:val="left"/>
      <w:pPr>
        <w:ind w:left="5040" w:hanging="360"/>
      </w:pPr>
      <w:rPr>
        <w:rFonts w:ascii="Symbol" w:hAnsi="Symbol" w:hint="default"/>
      </w:rPr>
    </w:lvl>
    <w:lvl w:ilvl="7" w:tplc="F930597A">
      <w:start w:val="1"/>
      <w:numFmt w:val="bullet"/>
      <w:lvlText w:val="o"/>
      <w:lvlJc w:val="left"/>
      <w:pPr>
        <w:ind w:left="5760" w:hanging="360"/>
      </w:pPr>
      <w:rPr>
        <w:rFonts w:ascii="Courier New" w:hAnsi="Courier New" w:hint="default"/>
      </w:rPr>
    </w:lvl>
    <w:lvl w:ilvl="8" w:tplc="0076305E">
      <w:start w:val="1"/>
      <w:numFmt w:val="bullet"/>
      <w:lvlText w:val=""/>
      <w:lvlJc w:val="left"/>
      <w:pPr>
        <w:ind w:left="6480" w:hanging="360"/>
      </w:pPr>
      <w:rPr>
        <w:rFonts w:ascii="Wingdings" w:hAnsi="Wingdings" w:hint="default"/>
      </w:rPr>
    </w:lvl>
  </w:abstractNum>
  <w:abstractNum w:abstractNumId="5" w15:restartNumberingAfterBreak="0">
    <w:nsid w:val="5F440385"/>
    <w:multiLevelType w:val="hybridMultilevel"/>
    <w:tmpl w:val="EB944C04"/>
    <w:lvl w:ilvl="0" w:tplc="FFFFFFFF">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5034BAD"/>
    <w:multiLevelType w:val="hybridMultilevel"/>
    <w:tmpl w:val="15E8B1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FD6122A"/>
    <w:multiLevelType w:val="hybridMultilevel"/>
    <w:tmpl w:val="F32229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5"/>
  </w:num>
  <w:num w:numId="3">
    <w:abstractNumId w:val="6"/>
  </w:num>
  <w:num w:numId="4">
    <w:abstractNumId w:val="2"/>
  </w:num>
  <w:num w:numId="5">
    <w:abstractNumId w:val="0"/>
  </w:num>
  <w:num w:numId="6">
    <w:abstractNumId w:val="3"/>
  </w:num>
  <w:num w:numId="7">
    <w:abstractNumId w:val="7"/>
  </w:num>
  <w:num w:numId="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44C"/>
    <w:rsid w:val="00036929"/>
    <w:rsid w:val="000421FE"/>
    <w:rsid w:val="00060604"/>
    <w:rsid w:val="00063EED"/>
    <w:rsid w:val="000A049A"/>
    <w:rsid w:val="000B6D45"/>
    <w:rsid w:val="00160BAD"/>
    <w:rsid w:val="001D1013"/>
    <w:rsid w:val="001D7F3D"/>
    <w:rsid w:val="00246E8E"/>
    <w:rsid w:val="002E14AE"/>
    <w:rsid w:val="00383A0E"/>
    <w:rsid w:val="00417BA6"/>
    <w:rsid w:val="00423E95"/>
    <w:rsid w:val="004400F9"/>
    <w:rsid w:val="0044317A"/>
    <w:rsid w:val="0051387D"/>
    <w:rsid w:val="006463FC"/>
    <w:rsid w:val="00650CF8"/>
    <w:rsid w:val="0068045C"/>
    <w:rsid w:val="006857DA"/>
    <w:rsid w:val="006E4C97"/>
    <w:rsid w:val="007827F0"/>
    <w:rsid w:val="008449E8"/>
    <w:rsid w:val="008E5F33"/>
    <w:rsid w:val="00963A1D"/>
    <w:rsid w:val="00A1044C"/>
    <w:rsid w:val="00A45AB9"/>
    <w:rsid w:val="00AE5D67"/>
    <w:rsid w:val="00B04688"/>
    <w:rsid w:val="00BA7221"/>
    <w:rsid w:val="00C309A5"/>
    <w:rsid w:val="00D07D7C"/>
    <w:rsid w:val="00DD0A45"/>
    <w:rsid w:val="00E072C9"/>
    <w:rsid w:val="00E66230"/>
    <w:rsid w:val="00ED2D95"/>
    <w:rsid w:val="00F643BF"/>
    <w:rsid w:val="00FC0324"/>
    <w:rsid w:val="00FE3400"/>
    <w:rsid w:val="01B49D4B"/>
    <w:rsid w:val="0314705C"/>
    <w:rsid w:val="034BC82B"/>
    <w:rsid w:val="0373A36B"/>
    <w:rsid w:val="03A8C35E"/>
    <w:rsid w:val="054493BF"/>
    <w:rsid w:val="05A0229D"/>
    <w:rsid w:val="05A225CF"/>
    <w:rsid w:val="073BF2FE"/>
    <w:rsid w:val="093E71A2"/>
    <w:rsid w:val="097B06C0"/>
    <w:rsid w:val="0989E962"/>
    <w:rsid w:val="0A4B1F2D"/>
    <w:rsid w:val="0B6B77BB"/>
    <w:rsid w:val="0D725D13"/>
    <w:rsid w:val="0F649B60"/>
    <w:rsid w:val="1097AC5C"/>
    <w:rsid w:val="10B6F495"/>
    <w:rsid w:val="12AAC528"/>
    <w:rsid w:val="12DEC84D"/>
    <w:rsid w:val="12F3A22D"/>
    <w:rsid w:val="130A59A8"/>
    <w:rsid w:val="147A0AA2"/>
    <w:rsid w:val="148843BC"/>
    <w:rsid w:val="17B16048"/>
    <w:rsid w:val="1817CD58"/>
    <w:rsid w:val="1845D9BB"/>
    <w:rsid w:val="18D28CB0"/>
    <w:rsid w:val="1A535A66"/>
    <w:rsid w:val="1A5C6EE4"/>
    <w:rsid w:val="1B589C14"/>
    <w:rsid w:val="1BFB944E"/>
    <w:rsid w:val="1C36229A"/>
    <w:rsid w:val="1CDB4418"/>
    <w:rsid w:val="1E481EFC"/>
    <w:rsid w:val="1FF62653"/>
    <w:rsid w:val="20F991DB"/>
    <w:rsid w:val="211A0140"/>
    <w:rsid w:val="229CB6F5"/>
    <w:rsid w:val="22CE7FAB"/>
    <w:rsid w:val="23D036DD"/>
    <w:rsid w:val="24388756"/>
    <w:rsid w:val="24942E2D"/>
    <w:rsid w:val="24E2BFD3"/>
    <w:rsid w:val="255EE58E"/>
    <w:rsid w:val="25BD5A69"/>
    <w:rsid w:val="25F3414D"/>
    <w:rsid w:val="27725327"/>
    <w:rsid w:val="27BDADFE"/>
    <w:rsid w:val="29AB9263"/>
    <w:rsid w:val="2A373A9D"/>
    <w:rsid w:val="2EBA0432"/>
    <w:rsid w:val="2F3EECAF"/>
    <w:rsid w:val="31B94FAF"/>
    <w:rsid w:val="330D0851"/>
    <w:rsid w:val="339B22AC"/>
    <w:rsid w:val="3580A1B0"/>
    <w:rsid w:val="367B8BA1"/>
    <w:rsid w:val="3836E1A5"/>
    <w:rsid w:val="39B354EB"/>
    <w:rsid w:val="3B56EA4A"/>
    <w:rsid w:val="3BFC161F"/>
    <w:rsid w:val="3CAC48BC"/>
    <w:rsid w:val="3CB818BF"/>
    <w:rsid w:val="3EC10055"/>
    <w:rsid w:val="3F6925A2"/>
    <w:rsid w:val="3FC3EAEF"/>
    <w:rsid w:val="4104F603"/>
    <w:rsid w:val="4263CC6B"/>
    <w:rsid w:val="4312DF20"/>
    <w:rsid w:val="440D04E7"/>
    <w:rsid w:val="447DC444"/>
    <w:rsid w:val="44975C12"/>
    <w:rsid w:val="44F27C37"/>
    <w:rsid w:val="450A4276"/>
    <w:rsid w:val="45999712"/>
    <w:rsid w:val="46E0FB1A"/>
    <w:rsid w:val="46FE5D4B"/>
    <w:rsid w:val="4A591FCA"/>
    <w:rsid w:val="4A6D0835"/>
    <w:rsid w:val="4AABD849"/>
    <w:rsid w:val="4B44D133"/>
    <w:rsid w:val="4C3496FD"/>
    <w:rsid w:val="4C646731"/>
    <w:rsid w:val="4CC69289"/>
    <w:rsid w:val="4CF1023A"/>
    <w:rsid w:val="4E798211"/>
    <w:rsid w:val="4F2750FB"/>
    <w:rsid w:val="4F9C07F3"/>
    <w:rsid w:val="515BEBC4"/>
    <w:rsid w:val="518084DF"/>
    <w:rsid w:val="541936D1"/>
    <w:rsid w:val="5439E31B"/>
    <w:rsid w:val="549C4505"/>
    <w:rsid w:val="55340E45"/>
    <w:rsid w:val="55EE8AF0"/>
    <w:rsid w:val="562C2168"/>
    <w:rsid w:val="56C85BF5"/>
    <w:rsid w:val="575C1D2D"/>
    <w:rsid w:val="58470214"/>
    <w:rsid w:val="585E24E3"/>
    <w:rsid w:val="5911FB40"/>
    <w:rsid w:val="59262BB2"/>
    <w:rsid w:val="5AC1FC13"/>
    <w:rsid w:val="5BDE3399"/>
    <w:rsid w:val="5CD5F0FB"/>
    <w:rsid w:val="5D6480EE"/>
    <w:rsid w:val="5EEB34B9"/>
    <w:rsid w:val="5F1C6122"/>
    <w:rsid w:val="5F6C0A89"/>
    <w:rsid w:val="60A5EEB0"/>
    <w:rsid w:val="61619FB0"/>
    <w:rsid w:val="61D22407"/>
    <w:rsid w:val="6509C4C9"/>
    <w:rsid w:val="651D1891"/>
    <w:rsid w:val="658DCC03"/>
    <w:rsid w:val="696CB195"/>
    <w:rsid w:val="6B0AAD05"/>
    <w:rsid w:val="6B239E7F"/>
    <w:rsid w:val="6DC71ED0"/>
    <w:rsid w:val="6EC8AE92"/>
    <w:rsid w:val="6F820E04"/>
    <w:rsid w:val="72313AE5"/>
    <w:rsid w:val="731393DB"/>
    <w:rsid w:val="75647246"/>
    <w:rsid w:val="75E19BAC"/>
    <w:rsid w:val="75E8A468"/>
    <w:rsid w:val="76FD5AA0"/>
    <w:rsid w:val="78913D7B"/>
    <w:rsid w:val="790DCA51"/>
    <w:rsid w:val="796BD811"/>
    <w:rsid w:val="7982D55F"/>
    <w:rsid w:val="7A2D0DDC"/>
    <w:rsid w:val="7A34FB62"/>
    <w:rsid w:val="7AC8D85E"/>
    <w:rsid w:val="7BC8DE3D"/>
    <w:rsid w:val="7D6C9C24"/>
    <w:rsid w:val="7D9510B7"/>
    <w:rsid w:val="7F086C85"/>
    <w:rsid w:val="7F30E118"/>
    <w:rsid w:val="7F7460B5"/>
    <w:rsid w:val="7FC8E2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B30CE"/>
  <w15:docId w15:val="{03D1AC3E-2D2E-40CA-9D7E-ED112B90E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HAnsi" w:hAnsi="Tahoma" w:cs="Tahoma"/>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E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0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00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0F9"/>
  </w:style>
  <w:style w:type="paragraph" w:styleId="Footer">
    <w:name w:val="footer"/>
    <w:basedOn w:val="Normal"/>
    <w:link w:val="FooterChar"/>
    <w:uiPriority w:val="99"/>
    <w:unhideWhenUsed/>
    <w:rsid w:val="004400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0F9"/>
  </w:style>
  <w:style w:type="paragraph" w:styleId="ListParagraph">
    <w:name w:val="List Paragraph"/>
    <w:basedOn w:val="Normal"/>
    <w:uiPriority w:val="34"/>
    <w:qFormat/>
    <w:rsid w:val="00036929"/>
    <w:pPr>
      <w:ind w:left="720"/>
      <w:contextualSpacing/>
    </w:pPr>
  </w:style>
  <w:style w:type="paragraph" w:customStyle="1" w:styleId="paragraph">
    <w:name w:val="paragraph"/>
    <w:basedOn w:val="Normal"/>
    <w:rsid w:val="0003692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36929"/>
  </w:style>
  <w:style w:type="character" w:customStyle="1" w:styleId="eop">
    <w:name w:val="eop"/>
    <w:basedOn w:val="DefaultParagraphFont"/>
    <w:rsid w:val="00036929"/>
  </w:style>
  <w:style w:type="paragraph" w:styleId="BalloonText">
    <w:name w:val="Balloon Text"/>
    <w:basedOn w:val="Normal"/>
    <w:link w:val="BalloonTextChar"/>
    <w:uiPriority w:val="99"/>
    <w:semiHidden/>
    <w:unhideWhenUsed/>
    <w:rsid w:val="001D7F3D"/>
    <w:pPr>
      <w:spacing w:after="0" w:line="240" w:lineRule="auto"/>
    </w:pPr>
    <w:rPr>
      <w:sz w:val="16"/>
      <w:szCs w:val="16"/>
    </w:rPr>
  </w:style>
  <w:style w:type="character" w:customStyle="1" w:styleId="BalloonTextChar">
    <w:name w:val="Balloon Text Char"/>
    <w:basedOn w:val="DefaultParagraphFont"/>
    <w:link w:val="BalloonText"/>
    <w:uiPriority w:val="99"/>
    <w:semiHidden/>
    <w:rsid w:val="001D7F3D"/>
    <w:rPr>
      <w:sz w:val="16"/>
      <w:szCs w:val="16"/>
    </w:rPr>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275562">
      <w:bodyDiv w:val="1"/>
      <w:marLeft w:val="0"/>
      <w:marRight w:val="0"/>
      <w:marTop w:val="0"/>
      <w:marBottom w:val="0"/>
      <w:divBdr>
        <w:top w:val="none" w:sz="0" w:space="0" w:color="auto"/>
        <w:left w:val="none" w:sz="0" w:space="0" w:color="auto"/>
        <w:bottom w:val="none" w:sz="0" w:space="0" w:color="auto"/>
        <w:right w:val="none" w:sz="0" w:space="0" w:color="auto"/>
      </w:divBdr>
    </w:div>
    <w:div w:id="456528029">
      <w:bodyDiv w:val="1"/>
      <w:marLeft w:val="0"/>
      <w:marRight w:val="0"/>
      <w:marTop w:val="0"/>
      <w:marBottom w:val="0"/>
      <w:divBdr>
        <w:top w:val="none" w:sz="0" w:space="0" w:color="auto"/>
        <w:left w:val="none" w:sz="0" w:space="0" w:color="auto"/>
        <w:bottom w:val="none" w:sz="0" w:space="0" w:color="auto"/>
        <w:right w:val="none" w:sz="0" w:space="0" w:color="auto"/>
      </w:divBdr>
      <w:divsChild>
        <w:div w:id="764767283">
          <w:marLeft w:val="0"/>
          <w:marRight w:val="0"/>
          <w:marTop w:val="0"/>
          <w:marBottom w:val="0"/>
          <w:divBdr>
            <w:top w:val="none" w:sz="0" w:space="0" w:color="auto"/>
            <w:left w:val="none" w:sz="0" w:space="0" w:color="auto"/>
            <w:bottom w:val="none" w:sz="0" w:space="0" w:color="auto"/>
            <w:right w:val="none" w:sz="0" w:space="0" w:color="auto"/>
          </w:divBdr>
        </w:div>
        <w:div w:id="2124227697">
          <w:marLeft w:val="0"/>
          <w:marRight w:val="0"/>
          <w:marTop w:val="0"/>
          <w:marBottom w:val="0"/>
          <w:divBdr>
            <w:top w:val="none" w:sz="0" w:space="0" w:color="auto"/>
            <w:left w:val="none" w:sz="0" w:space="0" w:color="auto"/>
            <w:bottom w:val="none" w:sz="0" w:space="0" w:color="auto"/>
            <w:right w:val="none" w:sz="0" w:space="0" w:color="auto"/>
          </w:divBdr>
        </w:div>
      </w:divsChild>
    </w:div>
    <w:div w:id="547180073">
      <w:bodyDiv w:val="1"/>
      <w:marLeft w:val="0"/>
      <w:marRight w:val="0"/>
      <w:marTop w:val="0"/>
      <w:marBottom w:val="0"/>
      <w:divBdr>
        <w:top w:val="none" w:sz="0" w:space="0" w:color="auto"/>
        <w:left w:val="none" w:sz="0" w:space="0" w:color="auto"/>
        <w:bottom w:val="none" w:sz="0" w:space="0" w:color="auto"/>
        <w:right w:val="none" w:sz="0" w:space="0" w:color="auto"/>
      </w:divBdr>
    </w:div>
    <w:div w:id="744037269">
      <w:bodyDiv w:val="1"/>
      <w:marLeft w:val="0"/>
      <w:marRight w:val="0"/>
      <w:marTop w:val="0"/>
      <w:marBottom w:val="0"/>
      <w:divBdr>
        <w:top w:val="none" w:sz="0" w:space="0" w:color="auto"/>
        <w:left w:val="none" w:sz="0" w:space="0" w:color="auto"/>
        <w:bottom w:val="none" w:sz="0" w:space="0" w:color="auto"/>
        <w:right w:val="none" w:sz="0" w:space="0" w:color="auto"/>
      </w:divBdr>
      <w:divsChild>
        <w:div w:id="1084297899">
          <w:marLeft w:val="0"/>
          <w:marRight w:val="0"/>
          <w:marTop w:val="0"/>
          <w:marBottom w:val="0"/>
          <w:divBdr>
            <w:top w:val="none" w:sz="0" w:space="0" w:color="auto"/>
            <w:left w:val="none" w:sz="0" w:space="0" w:color="auto"/>
            <w:bottom w:val="none" w:sz="0" w:space="0" w:color="auto"/>
            <w:right w:val="none" w:sz="0" w:space="0" w:color="auto"/>
          </w:divBdr>
        </w:div>
        <w:div w:id="961887724">
          <w:marLeft w:val="0"/>
          <w:marRight w:val="0"/>
          <w:marTop w:val="0"/>
          <w:marBottom w:val="0"/>
          <w:divBdr>
            <w:top w:val="none" w:sz="0" w:space="0" w:color="auto"/>
            <w:left w:val="none" w:sz="0" w:space="0" w:color="auto"/>
            <w:bottom w:val="none" w:sz="0" w:space="0" w:color="auto"/>
            <w:right w:val="none" w:sz="0" w:space="0" w:color="auto"/>
          </w:divBdr>
        </w:div>
      </w:divsChild>
    </w:div>
    <w:div w:id="767458929">
      <w:bodyDiv w:val="1"/>
      <w:marLeft w:val="0"/>
      <w:marRight w:val="0"/>
      <w:marTop w:val="0"/>
      <w:marBottom w:val="0"/>
      <w:divBdr>
        <w:top w:val="none" w:sz="0" w:space="0" w:color="auto"/>
        <w:left w:val="none" w:sz="0" w:space="0" w:color="auto"/>
        <w:bottom w:val="none" w:sz="0" w:space="0" w:color="auto"/>
        <w:right w:val="none" w:sz="0" w:space="0" w:color="auto"/>
      </w:divBdr>
    </w:div>
    <w:div w:id="929117624">
      <w:bodyDiv w:val="1"/>
      <w:marLeft w:val="0"/>
      <w:marRight w:val="0"/>
      <w:marTop w:val="0"/>
      <w:marBottom w:val="0"/>
      <w:divBdr>
        <w:top w:val="none" w:sz="0" w:space="0" w:color="auto"/>
        <w:left w:val="none" w:sz="0" w:space="0" w:color="auto"/>
        <w:bottom w:val="none" w:sz="0" w:space="0" w:color="auto"/>
        <w:right w:val="none" w:sz="0" w:space="0" w:color="auto"/>
      </w:divBdr>
    </w:div>
    <w:div w:id="986008146">
      <w:bodyDiv w:val="1"/>
      <w:marLeft w:val="0"/>
      <w:marRight w:val="0"/>
      <w:marTop w:val="0"/>
      <w:marBottom w:val="0"/>
      <w:divBdr>
        <w:top w:val="none" w:sz="0" w:space="0" w:color="auto"/>
        <w:left w:val="none" w:sz="0" w:space="0" w:color="auto"/>
        <w:bottom w:val="none" w:sz="0" w:space="0" w:color="auto"/>
        <w:right w:val="none" w:sz="0" w:space="0" w:color="auto"/>
      </w:divBdr>
    </w:div>
    <w:div w:id="1444225594">
      <w:bodyDiv w:val="1"/>
      <w:marLeft w:val="0"/>
      <w:marRight w:val="0"/>
      <w:marTop w:val="0"/>
      <w:marBottom w:val="0"/>
      <w:divBdr>
        <w:top w:val="none" w:sz="0" w:space="0" w:color="auto"/>
        <w:left w:val="none" w:sz="0" w:space="0" w:color="auto"/>
        <w:bottom w:val="none" w:sz="0" w:space="0" w:color="auto"/>
        <w:right w:val="none" w:sz="0" w:space="0" w:color="auto"/>
      </w:divBdr>
    </w:div>
    <w:div w:id="1711999816">
      <w:bodyDiv w:val="1"/>
      <w:marLeft w:val="0"/>
      <w:marRight w:val="0"/>
      <w:marTop w:val="0"/>
      <w:marBottom w:val="0"/>
      <w:divBdr>
        <w:top w:val="none" w:sz="0" w:space="0" w:color="auto"/>
        <w:left w:val="none" w:sz="0" w:space="0" w:color="auto"/>
        <w:bottom w:val="none" w:sz="0" w:space="0" w:color="auto"/>
        <w:right w:val="none" w:sz="0" w:space="0" w:color="auto"/>
      </w:divBdr>
    </w:div>
    <w:div w:id="1823307825">
      <w:bodyDiv w:val="1"/>
      <w:marLeft w:val="0"/>
      <w:marRight w:val="0"/>
      <w:marTop w:val="0"/>
      <w:marBottom w:val="0"/>
      <w:divBdr>
        <w:top w:val="none" w:sz="0" w:space="0" w:color="auto"/>
        <w:left w:val="none" w:sz="0" w:space="0" w:color="auto"/>
        <w:bottom w:val="none" w:sz="0" w:space="0" w:color="auto"/>
        <w:right w:val="none" w:sz="0" w:space="0" w:color="auto"/>
      </w:divBdr>
      <w:divsChild>
        <w:div w:id="102579891">
          <w:marLeft w:val="0"/>
          <w:marRight w:val="0"/>
          <w:marTop w:val="0"/>
          <w:marBottom w:val="0"/>
          <w:divBdr>
            <w:top w:val="none" w:sz="0" w:space="0" w:color="auto"/>
            <w:left w:val="none" w:sz="0" w:space="0" w:color="auto"/>
            <w:bottom w:val="none" w:sz="0" w:space="0" w:color="auto"/>
            <w:right w:val="none" w:sz="0" w:space="0" w:color="auto"/>
          </w:divBdr>
        </w:div>
        <w:div w:id="1698967308">
          <w:marLeft w:val="0"/>
          <w:marRight w:val="0"/>
          <w:marTop w:val="0"/>
          <w:marBottom w:val="0"/>
          <w:divBdr>
            <w:top w:val="none" w:sz="0" w:space="0" w:color="auto"/>
            <w:left w:val="none" w:sz="0" w:space="0" w:color="auto"/>
            <w:bottom w:val="none" w:sz="0" w:space="0" w:color="auto"/>
            <w:right w:val="none" w:sz="0" w:space="0" w:color="auto"/>
          </w:divBdr>
        </w:div>
        <w:div w:id="114951932">
          <w:marLeft w:val="0"/>
          <w:marRight w:val="0"/>
          <w:marTop w:val="0"/>
          <w:marBottom w:val="0"/>
          <w:divBdr>
            <w:top w:val="none" w:sz="0" w:space="0" w:color="auto"/>
            <w:left w:val="none" w:sz="0" w:space="0" w:color="auto"/>
            <w:bottom w:val="none" w:sz="0" w:space="0" w:color="auto"/>
            <w:right w:val="none" w:sz="0" w:space="0" w:color="auto"/>
          </w:divBdr>
        </w:div>
        <w:div w:id="1859855573">
          <w:marLeft w:val="0"/>
          <w:marRight w:val="0"/>
          <w:marTop w:val="0"/>
          <w:marBottom w:val="0"/>
          <w:divBdr>
            <w:top w:val="none" w:sz="0" w:space="0" w:color="auto"/>
            <w:left w:val="none" w:sz="0" w:space="0" w:color="auto"/>
            <w:bottom w:val="none" w:sz="0" w:space="0" w:color="auto"/>
            <w:right w:val="none" w:sz="0" w:space="0" w:color="auto"/>
          </w:divBdr>
        </w:div>
        <w:div w:id="354497756">
          <w:marLeft w:val="0"/>
          <w:marRight w:val="0"/>
          <w:marTop w:val="0"/>
          <w:marBottom w:val="0"/>
          <w:divBdr>
            <w:top w:val="none" w:sz="0" w:space="0" w:color="auto"/>
            <w:left w:val="none" w:sz="0" w:space="0" w:color="auto"/>
            <w:bottom w:val="none" w:sz="0" w:space="0" w:color="auto"/>
            <w:right w:val="none" w:sz="0" w:space="0" w:color="auto"/>
          </w:divBdr>
        </w:div>
      </w:divsChild>
    </w:div>
    <w:div w:id="1843230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bbc.co.uk/bitesize/guides/z7fhsrd/revision/7"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watch?v=E5-aKSrLXM4&amp;list=PLcvEcrsF_9zJxDHG9JtcCmiAgwVFRW3uK&amp;index=26&#160;-"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dltk-kids.com/bible/cv/jesus_is_baptized-cv.ht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25d7fb35-1c07-44f0-bab4-92112deef808" xsi:nil="true"/>
    <SharedWithUsers xmlns="bb6edcf0-096f-450a-9413-b3ee8124e38f">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BD70FFD44A56439E5B67C254127B95" ma:contentTypeVersion="10" ma:contentTypeDescription="Create a new document." ma:contentTypeScope="" ma:versionID="b6d600c169af7eaf289415b63c92817f">
  <xsd:schema xmlns:xsd="http://www.w3.org/2001/XMLSchema" xmlns:xs="http://www.w3.org/2001/XMLSchema" xmlns:p="http://schemas.microsoft.com/office/2006/metadata/properties" xmlns:ns2="25d7fb35-1c07-44f0-bab4-92112deef808" xmlns:ns3="bb6edcf0-096f-450a-9413-b3ee8124e38f" targetNamespace="http://schemas.microsoft.com/office/2006/metadata/properties" ma:root="true" ma:fieldsID="27d554088027ef5b33a09ae23e2e4bd8" ns2:_="" ns3:_="">
    <xsd:import namespace="25d7fb35-1c07-44f0-bab4-92112deef808"/>
    <xsd:import namespace="bb6edcf0-096f-450a-9413-b3ee8124e3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7fb35-1c07-44f0-bab4-92112deef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6edcf0-096f-450a-9413-b3ee8124e38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64F056-9107-48C7-93B6-F8D6C47AB2BD}">
  <ds:schemaRefs>
    <ds:schemaRef ds:uri="http://www.w3.org/XML/1998/namespace"/>
    <ds:schemaRef ds:uri="http://schemas.microsoft.com/office/2006/documentManagement/types"/>
    <ds:schemaRef ds:uri="http://purl.org/dc/elements/1.1/"/>
    <ds:schemaRef ds:uri="http://purl.org/dc/terms/"/>
    <ds:schemaRef ds:uri="http://schemas.microsoft.com/office/infopath/2007/PartnerControls"/>
    <ds:schemaRef ds:uri="http://purl.org/dc/dcmitype/"/>
    <ds:schemaRef ds:uri="http://schemas.microsoft.com/office/2006/metadata/properties"/>
    <ds:schemaRef ds:uri="http://schemas.openxmlformats.org/package/2006/metadata/core-properties"/>
    <ds:schemaRef ds:uri="bb6edcf0-096f-450a-9413-b3ee8124e38f"/>
    <ds:schemaRef ds:uri="25d7fb35-1c07-44f0-bab4-92112deef808"/>
  </ds:schemaRefs>
</ds:datastoreItem>
</file>

<file path=customXml/itemProps2.xml><?xml version="1.0" encoding="utf-8"?>
<ds:datastoreItem xmlns:ds="http://schemas.openxmlformats.org/officeDocument/2006/customXml" ds:itemID="{5EFCEF4D-DB8B-4372-B642-29EB8B448164}">
  <ds:schemaRefs>
    <ds:schemaRef ds:uri="http://schemas.microsoft.com/sharepoint/v3/contenttype/forms"/>
  </ds:schemaRefs>
</ds:datastoreItem>
</file>

<file path=customXml/itemProps3.xml><?xml version="1.0" encoding="utf-8"?>
<ds:datastoreItem xmlns:ds="http://schemas.openxmlformats.org/officeDocument/2006/customXml" ds:itemID="{68EC0F44-4F09-4F28-81DD-D4D65E9BCF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d7fb35-1c07-44f0-bab4-92112deef808"/>
    <ds:schemaRef ds:uri="bb6edcf0-096f-450a-9413-b3ee8124e3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2077</Words>
  <Characters>11844</Characters>
  <Application>Microsoft Office Word</Application>
  <DocSecurity>4</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Margaret Barnes-D'Arcy</dc:creator>
  <cp:lastModifiedBy>Gemma Callaghan</cp:lastModifiedBy>
  <cp:revision>2</cp:revision>
  <dcterms:created xsi:type="dcterms:W3CDTF">2024-02-15T11:27:00Z</dcterms:created>
  <dcterms:modified xsi:type="dcterms:W3CDTF">2024-02-15T11:27:00Z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0x01010064BD70FFD44A56439E5B67C254127B95</vt:lpwstr>
  </property>
  <property fmtid="{D5CDD505-2E9C-101B-9397-08002B2CF9AE}" pid="3" name="xd_ProgID">
    <vt:lpwstr/>
  </property>
  <property fmtid="{D5CDD505-2E9C-101B-9397-08002B2CF9AE}" pid="4" name="MediaServiceImageTags">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_DocHome">
    <vt:i4>-1553026289</vt:i4>
  </property>
</Properties>
</file>